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B879" w14:textId="77777777" w:rsidR="00B54785" w:rsidRDefault="00B54785" w:rsidP="00B54785">
      <w:pPr>
        <w:jc w:val="center"/>
        <w:rPr>
          <w:rFonts w:ascii="Arial" w:hAnsi="Arial" w:cs="Arial"/>
          <w:sz w:val="24"/>
          <w:szCs w:val="24"/>
        </w:rPr>
      </w:pPr>
      <w:r>
        <w:rPr>
          <w:rFonts w:ascii="Arial" w:hAnsi="Arial" w:cs="Arial"/>
          <w:sz w:val="24"/>
          <w:szCs w:val="24"/>
        </w:rPr>
        <w:t xml:space="preserve">   </w:t>
      </w:r>
      <w:r w:rsidRPr="004753E4">
        <w:rPr>
          <w:rFonts w:ascii="Arial" w:hAnsi="Arial" w:cs="Arial"/>
          <w:noProof/>
          <w:u w:val="single"/>
        </w:rPr>
        <w:drawing>
          <wp:inline distT="0" distB="0" distL="0" distR="0" wp14:anchorId="2EFAE50B" wp14:editId="6A319B07">
            <wp:extent cx="809625" cy="638175"/>
            <wp:effectExtent l="0" t="0" r="9525" b="9525"/>
            <wp:docPr id="1" name="Immagine 1" descr="logo_metastasio-rag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metastasio-ragazz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p w14:paraId="60B8DAD6" w14:textId="77777777" w:rsidR="00B54785" w:rsidRPr="00D91576" w:rsidRDefault="00B54785" w:rsidP="00B54785">
      <w:pPr>
        <w:jc w:val="center"/>
        <w:rPr>
          <w:rFonts w:ascii="Arial" w:hAnsi="Arial" w:cs="Arial"/>
          <w:sz w:val="16"/>
          <w:szCs w:val="16"/>
        </w:rPr>
      </w:pPr>
    </w:p>
    <w:p w14:paraId="2EB03EA0" w14:textId="77777777" w:rsidR="00B54785" w:rsidRPr="00CD130F" w:rsidRDefault="00B54785" w:rsidP="00B54785">
      <w:pPr>
        <w:jc w:val="center"/>
        <w:rPr>
          <w:rFonts w:ascii="Arial" w:hAnsi="Arial" w:cs="Arial"/>
          <w:b/>
          <w:bCs/>
          <w:sz w:val="48"/>
          <w:szCs w:val="48"/>
        </w:rPr>
      </w:pPr>
      <w:r w:rsidRPr="00CD130F">
        <w:rPr>
          <w:rFonts w:ascii="Arial" w:hAnsi="Arial" w:cs="Arial"/>
          <w:b/>
          <w:bCs/>
          <w:sz w:val="48"/>
          <w:szCs w:val="48"/>
        </w:rPr>
        <w:t>ESSERCI, DI NUOVO</w:t>
      </w:r>
    </w:p>
    <w:p w14:paraId="3A5F55C5" w14:textId="4D921826" w:rsidR="00B54785" w:rsidRDefault="00B54785" w:rsidP="00D91576">
      <w:pPr>
        <w:spacing w:after="0"/>
        <w:jc w:val="center"/>
        <w:rPr>
          <w:rFonts w:ascii="Arial" w:hAnsi="Arial" w:cs="Arial"/>
          <w:b/>
          <w:bCs/>
          <w:sz w:val="24"/>
          <w:szCs w:val="24"/>
        </w:rPr>
      </w:pPr>
      <w:r w:rsidRPr="00CD130F">
        <w:rPr>
          <w:rFonts w:ascii="Arial" w:hAnsi="Arial" w:cs="Arial"/>
          <w:b/>
          <w:bCs/>
          <w:sz w:val="24"/>
          <w:szCs w:val="24"/>
        </w:rPr>
        <w:t>6 MAGGIO</w:t>
      </w:r>
      <w:r w:rsidR="00D91576">
        <w:rPr>
          <w:rFonts w:ascii="Arial" w:hAnsi="Arial" w:cs="Arial"/>
          <w:b/>
          <w:bCs/>
          <w:sz w:val="24"/>
          <w:szCs w:val="24"/>
        </w:rPr>
        <w:t xml:space="preserve"> / </w:t>
      </w:r>
      <w:r w:rsidRPr="00CD130F">
        <w:rPr>
          <w:rFonts w:ascii="Arial" w:hAnsi="Arial" w:cs="Arial"/>
          <w:b/>
          <w:bCs/>
          <w:sz w:val="24"/>
          <w:szCs w:val="24"/>
        </w:rPr>
        <w:t>20 GIUGNO 2021</w:t>
      </w:r>
    </w:p>
    <w:p w14:paraId="766A31A4" w14:textId="77777777" w:rsidR="00B54785" w:rsidRPr="001A62AA" w:rsidRDefault="00B54785" w:rsidP="00D91576">
      <w:pPr>
        <w:spacing w:after="0"/>
        <w:jc w:val="center"/>
        <w:rPr>
          <w:rFonts w:ascii="Arial" w:hAnsi="Arial" w:cs="Arial"/>
          <w:b/>
          <w:bCs/>
          <w:sz w:val="24"/>
          <w:szCs w:val="24"/>
        </w:rPr>
      </w:pPr>
      <w:r w:rsidRPr="001A62AA">
        <w:rPr>
          <w:rFonts w:ascii="Arial" w:hAnsi="Arial" w:cs="Arial"/>
          <w:b/>
          <w:bCs/>
          <w:sz w:val="24"/>
          <w:szCs w:val="24"/>
        </w:rPr>
        <w:t>_________________________________</w:t>
      </w:r>
    </w:p>
    <w:p w14:paraId="62FF60EE" w14:textId="77777777" w:rsidR="00B54785" w:rsidRPr="00D91576" w:rsidRDefault="00B54785" w:rsidP="00D91576">
      <w:pPr>
        <w:spacing w:after="0"/>
        <w:jc w:val="both"/>
        <w:rPr>
          <w:rFonts w:ascii="Arial" w:hAnsi="Arial" w:cs="Arial"/>
          <w:sz w:val="16"/>
          <w:szCs w:val="16"/>
        </w:rPr>
      </w:pPr>
    </w:p>
    <w:p w14:paraId="4EE8B839" w14:textId="35C35549" w:rsidR="00D91576" w:rsidRPr="00D91576" w:rsidRDefault="00D91576" w:rsidP="00D91576">
      <w:pPr>
        <w:jc w:val="both"/>
        <w:rPr>
          <w:rFonts w:ascii="Arial" w:eastAsia="Arial" w:hAnsi="Arial" w:cs="Arial"/>
        </w:rPr>
      </w:pPr>
      <w:r w:rsidRPr="00D91576">
        <w:rPr>
          <w:rFonts w:ascii="Arial" w:hAnsi="Arial" w:cs="Arial"/>
        </w:rPr>
        <w:t xml:space="preserve">Il </w:t>
      </w:r>
      <w:r w:rsidRPr="00D91576">
        <w:rPr>
          <w:rFonts w:ascii="Arial" w:hAnsi="Arial" w:cs="Arial"/>
          <w:b/>
          <w:bCs/>
        </w:rPr>
        <w:t>Teatro Metastasio</w:t>
      </w:r>
      <w:r w:rsidRPr="00D91576">
        <w:rPr>
          <w:rFonts w:ascii="Arial" w:hAnsi="Arial" w:cs="Arial"/>
        </w:rPr>
        <w:t xml:space="preserve"> </w:t>
      </w:r>
      <w:r w:rsidRPr="00D91576">
        <w:rPr>
          <w:rFonts w:ascii="Arial" w:hAnsi="Arial" w:cs="Arial"/>
          <w:b/>
          <w:bCs/>
        </w:rPr>
        <w:t>di Prato</w:t>
      </w:r>
      <w:r w:rsidRPr="00D91576">
        <w:rPr>
          <w:rFonts w:ascii="Arial" w:hAnsi="Arial" w:cs="Arial"/>
        </w:rPr>
        <w:t xml:space="preserve"> è pronto a “</w:t>
      </w:r>
      <w:r w:rsidRPr="00D91576">
        <w:rPr>
          <w:rFonts w:ascii="Arial" w:hAnsi="Arial" w:cs="Arial"/>
          <w:b/>
          <w:bCs/>
        </w:rPr>
        <w:t>esserci, di nuovo</w:t>
      </w:r>
      <w:r w:rsidRPr="00D91576">
        <w:rPr>
          <w:rFonts w:ascii="Arial" w:hAnsi="Arial" w:cs="Arial"/>
        </w:rPr>
        <w:t xml:space="preserve">” con sei spettacoli, </w:t>
      </w:r>
      <w:r w:rsidR="009F34AE">
        <w:rPr>
          <w:rFonts w:ascii="Arial" w:hAnsi="Arial" w:cs="Arial"/>
        </w:rPr>
        <w:t>cinque</w:t>
      </w:r>
      <w:r w:rsidRPr="00D91576">
        <w:rPr>
          <w:rFonts w:ascii="Arial" w:hAnsi="Arial" w:cs="Arial"/>
        </w:rPr>
        <w:t xml:space="preserve"> nuove produzioni e due ospitalità, che saranno allestiti dal 6 maggio al 20 giugno prossimi negli spazi del Met e del Fabbricone ridisegnati in sicurezza e bellezza da un gruppo di architetti già dallo scorso settembre.</w:t>
      </w:r>
    </w:p>
    <w:p w14:paraId="50F04E3A" w14:textId="77777777" w:rsidR="00D91576" w:rsidRPr="00D91576" w:rsidRDefault="00D91576" w:rsidP="00D91576">
      <w:pPr>
        <w:rPr>
          <w:rFonts w:ascii="Arial" w:eastAsia="Arial" w:hAnsi="Arial" w:cs="Arial"/>
          <w:sz w:val="16"/>
          <w:szCs w:val="16"/>
        </w:rPr>
      </w:pPr>
    </w:p>
    <w:p w14:paraId="2DF5FA03" w14:textId="77777777" w:rsidR="00D91576" w:rsidRPr="00D91576" w:rsidRDefault="00D91576" w:rsidP="00D91576">
      <w:pPr>
        <w:spacing w:after="0"/>
        <w:jc w:val="both"/>
        <w:rPr>
          <w:rFonts w:ascii="Arial" w:eastAsia="Arial" w:hAnsi="Arial" w:cs="Arial"/>
          <w:b/>
          <w:bCs/>
          <w:i/>
          <w:iCs/>
          <w:color w:val="C00000"/>
        </w:rPr>
      </w:pPr>
      <w:r w:rsidRPr="00D91576">
        <w:rPr>
          <w:rFonts w:ascii="Arial" w:hAnsi="Arial" w:cs="Arial"/>
          <w:b/>
          <w:bCs/>
          <w:i/>
          <w:iCs/>
          <w:color w:val="C00000"/>
        </w:rPr>
        <w:t>da giovedì 6 a domenica 9 maggio – TEATRO METASTASIO</w:t>
      </w:r>
    </w:p>
    <w:p w14:paraId="508510FE" w14:textId="77777777" w:rsidR="00D91576" w:rsidRPr="00D91576" w:rsidRDefault="00D91576" w:rsidP="00D91576">
      <w:pPr>
        <w:spacing w:after="0"/>
        <w:jc w:val="both"/>
        <w:rPr>
          <w:rFonts w:ascii="Arial" w:eastAsia="Arial" w:hAnsi="Arial" w:cs="Arial"/>
          <w:b/>
          <w:bCs/>
          <w:i/>
          <w:iCs/>
          <w:color w:val="C00000"/>
        </w:rPr>
      </w:pPr>
      <w:r w:rsidRPr="00D91576">
        <w:rPr>
          <w:rFonts w:ascii="Arial" w:hAnsi="Arial" w:cs="Arial"/>
          <w:b/>
          <w:bCs/>
          <w:i/>
          <w:iCs/>
          <w:color w:val="C00000"/>
        </w:rPr>
        <w:t xml:space="preserve">DON JUAN </w:t>
      </w:r>
    </w:p>
    <w:p w14:paraId="1BE9BA31" w14:textId="77777777" w:rsidR="00D91576" w:rsidRPr="00D91576" w:rsidRDefault="00D91576" w:rsidP="00D91576">
      <w:pPr>
        <w:spacing w:after="0"/>
        <w:jc w:val="both"/>
        <w:rPr>
          <w:rFonts w:ascii="Arial" w:eastAsia="Arial" w:hAnsi="Arial" w:cs="Arial"/>
          <w:b/>
          <w:bCs/>
          <w:i/>
          <w:iCs/>
          <w:color w:val="C00000"/>
        </w:rPr>
      </w:pPr>
      <w:r w:rsidRPr="00D91576">
        <w:rPr>
          <w:rFonts w:ascii="Arial" w:hAnsi="Arial" w:cs="Arial"/>
          <w:i/>
          <w:iCs/>
        </w:rPr>
        <w:t>creazione per sedici danzatori</w:t>
      </w:r>
    </w:p>
    <w:p w14:paraId="70989C13" w14:textId="77777777" w:rsidR="00D91576" w:rsidRPr="00D91576" w:rsidRDefault="00D91576" w:rsidP="00D91576">
      <w:pPr>
        <w:spacing w:after="0"/>
        <w:jc w:val="both"/>
        <w:rPr>
          <w:rFonts w:ascii="Arial" w:eastAsia="Arial" w:hAnsi="Arial" w:cs="Arial"/>
          <w:i/>
          <w:iCs/>
          <w:color w:val="000000"/>
        </w:rPr>
      </w:pPr>
      <w:r w:rsidRPr="00D91576">
        <w:rPr>
          <w:rFonts w:ascii="Arial" w:hAnsi="Arial" w:cs="Arial"/>
          <w:i/>
          <w:iCs/>
        </w:rPr>
        <w:t>coreografia Johan Inger</w:t>
      </w:r>
    </w:p>
    <w:p w14:paraId="29A88089" w14:textId="77777777" w:rsidR="00D91576" w:rsidRPr="00D91576" w:rsidRDefault="00D91576" w:rsidP="00D91576">
      <w:pPr>
        <w:spacing w:after="0"/>
        <w:jc w:val="both"/>
        <w:rPr>
          <w:rFonts w:ascii="Arial" w:eastAsia="Arial" w:hAnsi="Arial" w:cs="Arial"/>
          <w:i/>
          <w:iCs/>
        </w:rPr>
      </w:pPr>
      <w:r w:rsidRPr="00D91576">
        <w:rPr>
          <w:rFonts w:ascii="Arial" w:hAnsi="Arial" w:cs="Arial"/>
          <w:i/>
          <w:iCs/>
        </w:rPr>
        <w:t xml:space="preserve">musiche Marc Álvarez </w:t>
      </w:r>
    </w:p>
    <w:p w14:paraId="4057D685" w14:textId="77777777" w:rsidR="00D91576" w:rsidRPr="00D91576" w:rsidRDefault="00D91576" w:rsidP="00D91576">
      <w:pPr>
        <w:spacing w:after="0"/>
        <w:jc w:val="both"/>
        <w:rPr>
          <w:rFonts w:ascii="Arial" w:eastAsia="Arial" w:hAnsi="Arial" w:cs="Arial"/>
          <w:i/>
          <w:iCs/>
        </w:rPr>
      </w:pPr>
      <w:r w:rsidRPr="00D91576">
        <w:rPr>
          <w:rFonts w:ascii="Arial" w:hAnsi="Arial" w:cs="Arial"/>
          <w:i/>
          <w:iCs/>
        </w:rPr>
        <w:t>dramaturg Gregor Acuña-Pohl</w:t>
      </w:r>
    </w:p>
    <w:p w14:paraId="04CD827D" w14:textId="77777777" w:rsidR="00D91576" w:rsidRPr="00D91576" w:rsidRDefault="00D91576" w:rsidP="00D91576">
      <w:pPr>
        <w:spacing w:after="0"/>
        <w:jc w:val="both"/>
        <w:rPr>
          <w:rFonts w:ascii="Arial" w:eastAsia="Arial" w:hAnsi="Arial" w:cs="Arial"/>
          <w:i/>
          <w:iCs/>
        </w:rPr>
      </w:pPr>
      <w:r w:rsidRPr="00D91576">
        <w:rPr>
          <w:rFonts w:ascii="Arial" w:hAnsi="Arial" w:cs="Arial"/>
          <w:i/>
          <w:iCs/>
        </w:rPr>
        <w:t>produzione Teatro Metastasio di Prato, Aterballetto</w:t>
      </w:r>
    </w:p>
    <w:p w14:paraId="5B13A48A" w14:textId="77777777" w:rsidR="00D91576" w:rsidRPr="00D91576" w:rsidRDefault="00D91576" w:rsidP="00D91576">
      <w:pPr>
        <w:spacing w:after="0"/>
        <w:jc w:val="both"/>
        <w:rPr>
          <w:rFonts w:ascii="Arial" w:eastAsia="Arial" w:hAnsi="Arial" w:cs="Arial"/>
          <w:color w:val="333333"/>
          <w:sz w:val="16"/>
          <w:szCs w:val="16"/>
          <w:shd w:val="clear" w:color="auto" w:fill="FFFFFF"/>
        </w:rPr>
      </w:pPr>
    </w:p>
    <w:p w14:paraId="1B9C25A4" w14:textId="77777777" w:rsidR="00D91576" w:rsidRPr="00D91576" w:rsidRDefault="00D91576" w:rsidP="00D91576">
      <w:pPr>
        <w:spacing w:after="0"/>
        <w:jc w:val="both"/>
        <w:rPr>
          <w:rStyle w:val="Hyperlink0"/>
          <w:sz w:val="22"/>
          <w:szCs w:val="22"/>
        </w:rPr>
      </w:pPr>
      <w:r w:rsidRPr="00D91576">
        <w:rPr>
          <w:rFonts w:ascii="Arial" w:hAnsi="Arial" w:cs="Arial"/>
          <w:shd w:val="clear" w:color="auto" w:fill="FFFFFF"/>
        </w:rPr>
        <w:t xml:space="preserve">16 danzatori di Aterballetto raccontano il mito paradigmatico di </w:t>
      </w:r>
      <w:r w:rsidRPr="00D91576">
        <w:rPr>
          <w:rFonts w:ascii="Arial" w:hAnsi="Arial" w:cs="Arial"/>
          <w:i/>
          <w:iCs/>
          <w:shd w:val="clear" w:color="auto" w:fill="FFFFFF"/>
        </w:rPr>
        <w:t xml:space="preserve">Don </w:t>
      </w:r>
      <w:r w:rsidRPr="00D91576">
        <w:rPr>
          <w:rFonts w:ascii="Arial" w:hAnsi="Arial" w:cs="Arial"/>
          <w:shd w:val="clear" w:color="auto" w:fill="FFFFFF"/>
        </w:rPr>
        <w:t>Juan nella coreografia di</w:t>
      </w:r>
      <w:r w:rsidRPr="00D91576">
        <w:rPr>
          <w:rFonts w:ascii="Arial" w:hAnsi="Arial" w:cs="Arial"/>
          <w:i/>
          <w:iCs/>
          <w:shd w:val="clear" w:color="auto" w:fill="FFFFFF"/>
        </w:rPr>
        <w:t xml:space="preserve"> </w:t>
      </w:r>
      <w:hyperlink r:id="rId5" w:history="1">
        <w:r w:rsidRPr="00D91576">
          <w:rPr>
            <w:rStyle w:val="Collegamentoipertestuale"/>
            <w:rFonts w:ascii="Arial" w:eastAsia="Arial" w:hAnsi="Arial" w:cs="Arial"/>
            <w:color w:val="000000"/>
          </w:rPr>
          <w:t>Johan Inger</w:t>
        </w:r>
      </w:hyperlink>
      <w:r w:rsidRPr="00D91576">
        <w:rPr>
          <w:rStyle w:val="Hyperlink0"/>
          <w:sz w:val="22"/>
          <w:szCs w:val="22"/>
        </w:rPr>
        <w:t>. Rielaborato a partire dalla</w:t>
      </w:r>
      <w:r w:rsidRPr="00D91576">
        <w:rPr>
          <w:rStyle w:val="Nessuno"/>
          <w:rFonts w:ascii="Arial" w:hAnsi="Arial" w:cs="Arial"/>
          <w:b/>
          <w:bCs/>
        </w:rPr>
        <w:t xml:space="preserve"> </w:t>
      </w:r>
      <w:r w:rsidRPr="00D91576">
        <w:rPr>
          <w:rStyle w:val="Hyperlink0"/>
          <w:sz w:val="22"/>
          <w:szCs w:val="22"/>
        </w:rPr>
        <w:t>commedia originale di Tirso de Molina, ma anche da Molière, Bertolt Brecht, dall’opera teatrale di Suzanne Lilar e vari altri testi, in un atto unico lo spettacolo illumina il percorso di solitudine del leggendario seduttore come in un Kammerspiel,</w:t>
      </w:r>
      <w:r w:rsidRPr="00D91576">
        <w:rPr>
          <w:rStyle w:val="Nessuno"/>
          <w:rFonts w:ascii="Arial" w:hAnsi="Arial" w:cs="Arial"/>
          <w:i/>
          <w:iCs/>
        </w:rPr>
        <w:t xml:space="preserve"> </w:t>
      </w:r>
      <w:r w:rsidRPr="00D91576">
        <w:rPr>
          <w:rStyle w:val="Hyperlink0"/>
          <w:sz w:val="22"/>
          <w:szCs w:val="22"/>
        </w:rPr>
        <w:t>dove la danza è lente d’ingrandimento emozionale di caratteri e sentimenti.</w:t>
      </w:r>
    </w:p>
    <w:p w14:paraId="505CC072" w14:textId="77777777" w:rsidR="00D91576" w:rsidRPr="00D91576" w:rsidRDefault="00D91576" w:rsidP="00D91576">
      <w:pPr>
        <w:spacing w:after="0"/>
        <w:jc w:val="both"/>
        <w:rPr>
          <w:rStyle w:val="Nessuno"/>
          <w:rFonts w:ascii="Arial" w:hAnsi="Arial" w:cs="Arial"/>
          <w:color w:val="333333"/>
          <w:sz w:val="16"/>
          <w:szCs w:val="16"/>
        </w:rPr>
      </w:pPr>
    </w:p>
    <w:p w14:paraId="114FB447" w14:textId="77777777" w:rsidR="00D91576" w:rsidRPr="00D91576" w:rsidRDefault="00D91576" w:rsidP="00D91576">
      <w:pPr>
        <w:spacing w:after="0"/>
        <w:jc w:val="both"/>
        <w:rPr>
          <w:rStyle w:val="Nessuno"/>
          <w:rFonts w:ascii="Arial" w:eastAsia="Arial" w:hAnsi="Arial" w:cs="Arial"/>
          <w:color w:val="333333"/>
          <w:sz w:val="16"/>
          <w:szCs w:val="16"/>
        </w:rPr>
      </w:pPr>
    </w:p>
    <w:p w14:paraId="39C3B99F"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da martedì 11 a domenica 16 maggio – TEATRO FABBRICONE</w:t>
      </w:r>
    </w:p>
    <w:p w14:paraId="24B4DA96" w14:textId="77777777" w:rsidR="00D91576" w:rsidRPr="00D91576" w:rsidRDefault="00D91576" w:rsidP="00D91576">
      <w:pPr>
        <w:spacing w:after="0"/>
        <w:jc w:val="both"/>
        <w:rPr>
          <w:rStyle w:val="Nessuno"/>
          <w:rFonts w:ascii="Arial" w:eastAsia="Arial" w:hAnsi="Arial" w:cs="Arial"/>
          <w:b/>
          <w:bCs/>
          <w:color w:val="C00000"/>
        </w:rPr>
      </w:pPr>
      <w:r w:rsidRPr="00D91576">
        <w:rPr>
          <w:rStyle w:val="Nessuno"/>
          <w:rFonts w:ascii="Arial" w:hAnsi="Arial" w:cs="Arial"/>
          <w:b/>
          <w:bCs/>
          <w:color w:val="C00000"/>
        </w:rPr>
        <w:t>LE NOZZE</w:t>
      </w:r>
    </w:p>
    <w:p w14:paraId="49326D74" w14:textId="77777777" w:rsidR="00D91576" w:rsidRPr="00D91576" w:rsidRDefault="00D91576" w:rsidP="00D91576">
      <w:pPr>
        <w:suppressAutoHyphens/>
        <w:spacing w:after="0" w:line="240" w:lineRule="auto"/>
        <w:rPr>
          <w:rStyle w:val="Nessuno"/>
          <w:rFonts w:ascii="Arial" w:eastAsia="Arial" w:hAnsi="Arial" w:cs="Arial"/>
          <w:color w:val="000000"/>
          <w:kern w:val="3"/>
        </w:rPr>
      </w:pPr>
      <w:r w:rsidRPr="00D91576">
        <w:rPr>
          <w:rStyle w:val="Nessuno"/>
          <w:rFonts w:ascii="Arial" w:hAnsi="Arial" w:cs="Arial"/>
          <w:kern w:val="3"/>
        </w:rPr>
        <w:t>GRUPPO DI LAVORO ARTISTICO</w:t>
      </w:r>
    </w:p>
    <w:p w14:paraId="2E9DE77D" w14:textId="77777777" w:rsidR="00D91576" w:rsidRPr="00D91576" w:rsidRDefault="00D91576" w:rsidP="00D91576">
      <w:pPr>
        <w:suppressAutoHyphens/>
        <w:spacing w:after="0" w:line="240" w:lineRule="auto"/>
        <w:rPr>
          <w:rStyle w:val="Nessuno"/>
          <w:rFonts w:ascii="Arial" w:eastAsia="Arial" w:hAnsi="Arial" w:cs="Arial"/>
          <w:i/>
          <w:iCs/>
          <w:kern w:val="3"/>
        </w:rPr>
      </w:pPr>
      <w:r w:rsidRPr="00D91576">
        <w:rPr>
          <w:rStyle w:val="Nessuno"/>
          <w:rFonts w:ascii="Arial" w:hAnsi="Arial" w:cs="Arial"/>
          <w:i/>
          <w:iCs/>
          <w:kern w:val="3"/>
        </w:rPr>
        <w:t>di Anton Čechov</w:t>
      </w:r>
    </w:p>
    <w:p w14:paraId="2A333FF2" w14:textId="77777777" w:rsidR="00D91576" w:rsidRPr="00D91576" w:rsidRDefault="00D91576" w:rsidP="00D91576">
      <w:pPr>
        <w:suppressAutoHyphens/>
        <w:spacing w:after="0" w:line="240" w:lineRule="auto"/>
        <w:rPr>
          <w:rStyle w:val="Nessuno"/>
          <w:rFonts w:ascii="Arial" w:eastAsia="Arial" w:hAnsi="Arial" w:cs="Arial"/>
          <w:i/>
          <w:iCs/>
          <w:kern w:val="3"/>
        </w:rPr>
      </w:pPr>
      <w:r w:rsidRPr="00D91576">
        <w:rPr>
          <w:rStyle w:val="Nessuno"/>
          <w:rFonts w:ascii="Arial" w:hAnsi="Arial" w:cs="Arial"/>
          <w:i/>
          <w:iCs/>
          <w:kern w:val="3"/>
        </w:rPr>
        <w:t>regia Claudio Morganti</w:t>
      </w:r>
    </w:p>
    <w:p w14:paraId="0B28DE97" w14:textId="77777777" w:rsidR="00D91576" w:rsidRPr="00D91576" w:rsidRDefault="00D91576" w:rsidP="00D91576">
      <w:pPr>
        <w:suppressAutoHyphens/>
        <w:spacing w:after="0" w:line="240" w:lineRule="auto"/>
        <w:rPr>
          <w:rStyle w:val="Nessuno"/>
          <w:rFonts w:ascii="Arial" w:eastAsia="Arial" w:hAnsi="Arial" w:cs="Arial"/>
          <w:i/>
          <w:iCs/>
          <w:kern w:val="3"/>
        </w:rPr>
      </w:pPr>
      <w:r w:rsidRPr="00D91576">
        <w:rPr>
          <w:rStyle w:val="Nessuno"/>
          <w:rFonts w:ascii="Arial" w:hAnsi="Arial" w:cs="Arial"/>
          <w:i/>
          <w:iCs/>
          <w:kern w:val="3"/>
        </w:rPr>
        <w:t>con Roberto Abbiati, Monica Demuru, Oscar De Summa, Ilaria Francesca Marchianò, Savino Paparella, Francesco Pennacchia, Arianna Pozzoli, Francesco Rotelli, Gianluca Stetur, Paola Tintinelli, Luca Zacchini</w:t>
      </w:r>
    </w:p>
    <w:p w14:paraId="39EFF8C2" w14:textId="77777777" w:rsidR="00D91576" w:rsidRPr="00D91576" w:rsidRDefault="00D91576" w:rsidP="00D91576">
      <w:pPr>
        <w:spacing w:after="0" w:line="240" w:lineRule="auto"/>
        <w:rPr>
          <w:rStyle w:val="Nessuno"/>
          <w:rFonts w:ascii="Arial" w:eastAsia="Arial" w:hAnsi="Arial" w:cs="Arial"/>
          <w:i/>
          <w:iCs/>
        </w:rPr>
      </w:pPr>
      <w:r w:rsidRPr="00D91576">
        <w:rPr>
          <w:rStyle w:val="Nessuno"/>
          <w:rFonts w:ascii="Arial" w:hAnsi="Arial" w:cs="Arial"/>
          <w:i/>
          <w:iCs/>
        </w:rPr>
        <w:t xml:space="preserve">produzione Teatro Metastasio di Prato </w:t>
      </w:r>
    </w:p>
    <w:p w14:paraId="46270344" w14:textId="77777777" w:rsidR="00D91576" w:rsidRPr="00D91576" w:rsidRDefault="00D91576" w:rsidP="00D91576">
      <w:pPr>
        <w:spacing w:after="0"/>
        <w:jc w:val="both"/>
        <w:rPr>
          <w:rStyle w:val="Nessuno"/>
          <w:rFonts w:ascii="Arial" w:eastAsia="Arial" w:hAnsi="Arial" w:cs="Arial"/>
          <w:color w:val="333333"/>
          <w:sz w:val="16"/>
          <w:szCs w:val="16"/>
        </w:rPr>
      </w:pPr>
    </w:p>
    <w:p w14:paraId="61B52AE8" w14:textId="77777777" w:rsidR="00D91576" w:rsidRPr="00D91576" w:rsidRDefault="00D91576" w:rsidP="00D91576">
      <w:pPr>
        <w:widowControl w:val="0"/>
        <w:spacing w:after="0" w:line="240" w:lineRule="auto"/>
        <w:jc w:val="both"/>
        <w:rPr>
          <w:rStyle w:val="Nessuno"/>
          <w:rFonts w:ascii="Arial" w:eastAsia="Arial" w:hAnsi="Arial" w:cs="Arial"/>
          <w:color w:val="000000"/>
        </w:rPr>
      </w:pPr>
      <w:r w:rsidRPr="00D91576">
        <w:rPr>
          <w:rStyle w:val="Nessuno"/>
          <w:rFonts w:ascii="Arial" w:hAnsi="Arial" w:cs="Arial"/>
        </w:rPr>
        <w:t xml:space="preserve">Un lavoro grottesco attorno a </w:t>
      </w:r>
      <w:r w:rsidRPr="00D91576">
        <w:rPr>
          <w:rStyle w:val="Nessuno"/>
          <w:rFonts w:ascii="Arial" w:hAnsi="Arial" w:cs="Arial"/>
          <w:i/>
          <w:iCs/>
        </w:rPr>
        <w:t>Le nozze</w:t>
      </w:r>
      <w:r w:rsidRPr="00D91576">
        <w:rPr>
          <w:rStyle w:val="Nessuno"/>
          <w:rFonts w:ascii="Arial" w:hAnsi="Arial" w:cs="Arial"/>
        </w:rPr>
        <w:t xml:space="preserve"> di Cechov, che nasce dall’unione tra la commedia e la farsa e si sviluppa come un ibrido, un eterogeneo incrocio tra le idee che ciascun degli attori avrà dello spettacolo che è chiamato a “fare”. Uno spettacolo con più di dieci teste: un mostro.</w:t>
      </w:r>
    </w:p>
    <w:p w14:paraId="7E3BF300" w14:textId="77777777" w:rsidR="00D91576" w:rsidRPr="00D91576" w:rsidRDefault="00D91576" w:rsidP="00D91576">
      <w:pPr>
        <w:spacing w:after="0"/>
        <w:jc w:val="both"/>
        <w:rPr>
          <w:rStyle w:val="Nessuno"/>
          <w:rFonts w:ascii="Arial" w:eastAsia="Arial" w:hAnsi="Arial" w:cs="Arial"/>
          <w:color w:val="333333"/>
          <w:sz w:val="16"/>
          <w:szCs w:val="16"/>
        </w:rPr>
      </w:pPr>
    </w:p>
    <w:p w14:paraId="5CE63658" w14:textId="77777777" w:rsidR="00D91576" w:rsidRPr="00D91576" w:rsidRDefault="00D91576" w:rsidP="00D91576">
      <w:pPr>
        <w:spacing w:after="0"/>
        <w:jc w:val="both"/>
        <w:rPr>
          <w:rStyle w:val="Nessuno"/>
          <w:rFonts w:ascii="Arial" w:eastAsia="Arial" w:hAnsi="Arial" w:cs="Arial"/>
          <w:color w:val="333333"/>
          <w:sz w:val="16"/>
          <w:szCs w:val="16"/>
        </w:rPr>
      </w:pPr>
    </w:p>
    <w:p w14:paraId="06BFA4D1"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da giovedì 20 a domenica 23 maggio – TEATRO METASTASIO</w:t>
      </w:r>
    </w:p>
    <w:p w14:paraId="0122870C" w14:textId="77777777" w:rsidR="00D91576" w:rsidRPr="00D91576" w:rsidRDefault="00D91576" w:rsidP="00D91576">
      <w:pPr>
        <w:spacing w:after="0"/>
        <w:jc w:val="both"/>
        <w:rPr>
          <w:rStyle w:val="Nessuno"/>
          <w:rFonts w:ascii="Arial" w:eastAsia="Arial" w:hAnsi="Arial" w:cs="Arial"/>
          <w:b/>
          <w:bCs/>
          <w:color w:val="C00000"/>
        </w:rPr>
      </w:pPr>
      <w:r w:rsidRPr="00D91576">
        <w:rPr>
          <w:rStyle w:val="Nessuno"/>
          <w:rFonts w:ascii="Arial" w:hAnsi="Arial" w:cs="Arial"/>
          <w:b/>
          <w:bCs/>
          <w:color w:val="C00000"/>
        </w:rPr>
        <w:t>DOMANI È UN ALTRO GIORNO</w:t>
      </w:r>
    </w:p>
    <w:p w14:paraId="24A395C7" w14:textId="77777777" w:rsidR="00D91576" w:rsidRPr="00D91576" w:rsidRDefault="00D91576" w:rsidP="00D91576">
      <w:pPr>
        <w:spacing w:after="0" w:line="240" w:lineRule="auto"/>
        <w:rPr>
          <w:rStyle w:val="Nessuno"/>
          <w:rFonts w:ascii="Arial" w:eastAsia="Arial" w:hAnsi="Arial" w:cs="Arial"/>
          <w:i/>
          <w:iCs/>
          <w:color w:val="000000"/>
        </w:rPr>
      </w:pPr>
      <w:r w:rsidRPr="00D91576">
        <w:rPr>
          <w:rStyle w:val="Nessuno"/>
          <w:rFonts w:ascii="Arial" w:hAnsi="Arial" w:cs="Arial"/>
          <w:i/>
          <w:iCs/>
        </w:rPr>
        <w:t>di Ron Hutchinson</w:t>
      </w:r>
    </w:p>
    <w:p w14:paraId="32B5B289" w14:textId="77777777" w:rsidR="00D91576" w:rsidRPr="00D91576" w:rsidRDefault="00D91576" w:rsidP="00D91576">
      <w:pPr>
        <w:spacing w:after="0" w:line="240" w:lineRule="auto"/>
        <w:rPr>
          <w:rStyle w:val="Nessuno"/>
          <w:rFonts w:ascii="Arial" w:eastAsia="Arial" w:hAnsi="Arial" w:cs="Arial"/>
          <w:i/>
          <w:iCs/>
        </w:rPr>
      </w:pPr>
      <w:r w:rsidRPr="00D91576">
        <w:rPr>
          <w:rStyle w:val="Nessuno"/>
          <w:rFonts w:ascii="Arial" w:hAnsi="Arial" w:cs="Arial"/>
          <w:i/>
          <w:iCs/>
        </w:rPr>
        <w:t>traduzione di Virginia Acqua</w:t>
      </w:r>
    </w:p>
    <w:p w14:paraId="7F8EFC6F" w14:textId="77777777" w:rsidR="00D91576" w:rsidRPr="00D91576" w:rsidRDefault="00D91576" w:rsidP="00D91576">
      <w:pPr>
        <w:spacing w:after="0" w:line="240" w:lineRule="auto"/>
        <w:rPr>
          <w:rStyle w:val="Nessuno"/>
          <w:rFonts w:ascii="Arial" w:eastAsia="Arial" w:hAnsi="Arial" w:cs="Arial"/>
          <w:i/>
          <w:iCs/>
        </w:rPr>
      </w:pPr>
      <w:r w:rsidRPr="00D91576">
        <w:rPr>
          <w:rStyle w:val="Nessuno"/>
          <w:rFonts w:ascii="Arial" w:hAnsi="Arial" w:cs="Arial"/>
          <w:i/>
          <w:iCs/>
        </w:rPr>
        <w:t>regia Alessandro Averone</w:t>
      </w:r>
    </w:p>
    <w:p w14:paraId="2B771B89" w14:textId="77777777" w:rsidR="00D91576" w:rsidRPr="00D91576" w:rsidRDefault="00D91576" w:rsidP="00D91576">
      <w:pPr>
        <w:spacing w:after="0" w:line="240" w:lineRule="auto"/>
        <w:rPr>
          <w:rStyle w:val="Nessuno"/>
          <w:rFonts w:ascii="Arial" w:eastAsia="Arial" w:hAnsi="Arial" w:cs="Arial"/>
          <w:i/>
          <w:iCs/>
        </w:rPr>
      </w:pPr>
      <w:r w:rsidRPr="00D91576">
        <w:rPr>
          <w:rStyle w:val="Nessuno"/>
          <w:rFonts w:ascii="Arial" w:hAnsi="Arial" w:cs="Arial"/>
          <w:i/>
          <w:iCs/>
        </w:rPr>
        <w:t>con Alessandro Averone, Caterina Gramaglia, Gabriele Sabatini, Antonio Tintis</w:t>
      </w:r>
    </w:p>
    <w:p w14:paraId="1368138A" w14:textId="77777777" w:rsidR="00D91576" w:rsidRPr="00D91576" w:rsidRDefault="00D91576" w:rsidP="00D91576">
      <w:pPr>
        <w:spacing w:after="0" w:line="240" w:lineRule="auto"/>
        <w:rPr>
          <w:rStyle w:val="Nessuno"/>
          <w:rFonts w:ascii="Arial" w:eastAsia="Arial" w:hAnsi="Arial" w:cs="Arial"/>
          <w:i/>
          <w:iCs/>
        </w:rPr>
      </w:pPr>
      <w:bookmarkStart w:id="0" w:name="_Hlk46242027"/>
      <w:r w:rsidRPr="00D91576">
        <w:rPr>
          <w:rStyle w:val="Nessuno"/>
          <w:rFonts w:ascii="Arial" w:hAnsi="Arial" w:cs="Arial"/>
          <w:i/>
          <w:iCs/>
        </w:rPr>
        <w:t>produzione Teatro Metastasio di Prato</w:t>
      </w:r>
    </w:p>
    <w:bookmarkEnd w:id="0"/>
    <w:p w14:paraId="1AC25486" w14:textId="77777777" w:rsidR="00D91576" w:rsidRPr="00D91576" w:rsidRDefault="00D91576" w:rsidP="00D91576">
      <w:pPr>
        <w:spacing w:after="0" w:line="240" w:lineRule="auto"/>
        <w:jc w:val="both"/>
        <w:rPr>
          <w:rStyle w:val="Nessuno"/>
          <w:rFonts w:ascii="Arial" w:eastAsia="Arial" w:hAnsi="Arial" w:cs="Arial"/>
          <w:b/>
          <w:bCs/>
          <w:sz w:val="16"/>
          <w:szCs w:val="16"/>
        </w:rPr>
      </w:pPr>
    </w:p>
    <w:p w14:paraId="2C3165C8" w14:textId="77777777" w:rsidR="00D91576" w:rsidRPr="00D91576" w:rsidRDefault="00D91576" w:rsidP="00D91576">
      <w:pPr>
        <w:pStyle w:val="CorpoA"/>
        <w:jc w:val="both"/>
        <w:rPr>
          <w:rStyle w:val="Nessuno"/>
          <w:rFonts w:ascii="Arial" w:eastAsia="Arial" w:hAnsi="Arial" w:cs="Arial"/>
        </w:rPr>
      </w:pPr>
      <w:r w:rsidRPr="00D91576">
        <w:rPr>
          <w:rStyle w:val="Nessuno"/>
          <w:rFonts w:ascii="Arial" w:hAnsi="Arial" w:cs="Arial"/>
          <w:i/>
          <w:iCs/>
        </w:rPr>
        <w:t>Domani è un altro giorno</w:t>
      </w:r>
      <w:r w:rsidRPr="00D91576">
        <w:rPr>
          <w:rStyle w:val="Nessuno"/>
          <w:rFonts w:ascii="Arial" w:hAnsi="Arial" w:cs="Arial"/>
        </w:rPr>
        <w:t xml:space="preserve"> è una commedia che racconta quello che succede “dietro le quinte” di un processo creativo, l’esempio iperbolico di quanto sia stato folle dare vita all’opera cinematografica poi diventata la pellicola più famosa al mondo, </w:t>
      </w:r>
      <w:r w:rsidRPr="00D91576">
        <w:rPr>
          <w:rStyle w:val="Nessuno"/>
          <w:rFonts w:ascii="Arial" w:hAnsi="Arial" w:cs="Arial"/>
          <w:i/>
          <w:iCs/>
        </w:rPr>
        <w:t>Via col vento</w:t>
      </w:r>
      <w:r w:rsidRPr="00D91576">
        <w:rPr>
          <w:rStyle w:val="Nessuno"/>
          <w:rFonts w:ascii="Arial" w:hAnsi="Arial" w:cs="Arial"/>
        </w:rPr>
        <w:t xml:space="preserve">. Scritta dall’irlandese Ron Hutchinson, la commedia racconta di come il produttore hollywoodiano David O. Selznick, dopo due anni di lavoro e le prime cinque settimane di riprese, abbia bloccato il set del grande kolossal e di come la sceneggiatura del film sia stata riscritta da capo </w:t>
      </w:r>
      <w:r w:rsidRPr="00D91576">
        <w:rPr>
          <w:rStyle w:val="Nessuno"/>
          <w:rFonts w:ascii="Arial" w:hAnsi="Arial" w:cs="Arial"/>
        </w:rPr>
        <w:lastRenderedPageBreak/>
        <w:t>in soli cinque giorni e cinque notti da Ben Hecht, affermato e abile sceneggiatore, e Victor Fleming regista famoso e dall’ indiscussa solidità.</w:t>
      </w:r>
    </w:p>
    <w:p w14:paraId="7E1A7FF8" w14:textId="77777777" w:rsidR="00D91576" w:rsidRPr="00D91576" w:rsidRDefault="00D91576" w:rsidP="00D91576">
      <w:pPr>
        <w:spacing w:after="0"/>
        <w:jc w:val="both"/>
        <w:rPr>
          <w:rStyle w:val="Nessuno"/>
          <w:rFonts w:ascii="Arial" w:eastAsia="Arial" w:hAnsi="Arial" w:cs="Arial"/>
          <w:color w:val="333333"/>
          <w:sz w:val="16"/>
          <w:szCs w:val="16"/>
        </w:rPr>
      </w:pPr>
    </w:p>
    <w:p w14:paraId="59AC56E3" w14:textId="77777777" w:rsidR="00D91576" w:rsidRPr="00D91576" w:rsidRDefault="00D91576" w:rsidP="00D91576">
      <w:pPr>
        <w:spacing w:after="0"/>
        <w:jc w:val="both"/>
        <w:rPr>
          <w:rStyle w:val="Nessuno"/>
          <w:rFonts w:ascii="Arial" w:eastAsia="Arial" w:hAnsi="Arial" w:cs="Arial"/>
          <w:color w:val="333333"/>
          <w:sz w:val="16"/>
          <w:szCs w:val="16"/>
        </w:rPr>
      </w:pPr>
    </w:p>
    <w:p w14:paraId="438E1DCD"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da giovedì 27 a domenica 30 maggio – TEATRO FABBRICONE</w:t>
      </w:r>
    </w:p>
    <w:p w14:paraId="3E1A2B6C"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 xml:space="preserve">OTTANTANOVE </w:t>
      </w:r>
    </w:p>
    <w:p w14:paraId="0D00A1EF"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i/>
          <w:iCs/>
        </w:rPr>
        <w:t>di Elvira Frosini e Daniele Timpano</w:t>
      </w:r>
    </w:p>
    <w:p w14:paraId="6C50FD2D" w14:textId="77777777" w:rsidR="00D91576" w:rsidRPr="00D91576" w:rsidRDefault="00D91576" w:rsidP="00D91576">
      <w:pPr>
        <w:spacing w:after="0"/>
        <w:jc w:val="both"/>
        <w:rPr>
          <w:rStyle w:val="Nessuno"/>
          <w:rFonts w:ascii="Arial" w:eastAsia="Arial" w:hAnsi="Arial" w:cs="Arial"/>
          <w:i/>
          <w:iCs/>
          <w:color w:val="000000"/>
        </w:rPr>
      </w:pPr>
      <w:r w:rsidRPr="00D91576">
        <w:rPr>
          <w:rStyle w:val="Nessuno"/>
          <w:rFonts w:ascii="Arial" w:hAnsi="Arial" w:cs="Arial"/>
          <w:i/>
          <w:iCs/>
        </w:rPr>
        <w:t>con Marco Cavalcoli, Elvira Frosini, Daniele Timpano</w:t>
      </w:r>
    </w:p>
    <w:p w14:paraId="7A0D9FC1" w14:textId="77777777" w:rsidR="00D91576" w:rsidRPr="00D91576" w:rsidRDefault="00D91576" w:rsidP="00D91576">
      <w:pPr>
        <w:spacing w:after="0"/>
        <w:jc w:val="both"/>
        <w:rPr>
          <w:rStyle w:val="Nessuno"/>
          <w:rFonts w:ascii="Arial" w:eastAsia="Arial" w:hAnsi="Arial" w:cs="Arial"/>
          <w:i/>
          <w:iCs/>
        </w:rPr>
      </w:pPr>
      <w:r w:rsidRPr="00D91576">
        <w:rPr>
          <w:rStyle w:val="Nessuno"/>
          <w:rFonts w:ascii="Arial" w:hAnsi="Arial" w:cs="Arial"/>
          <w:i/>
          <w:iCs/>
        </w:rPr>
        <w:t>produzione Teatro Metastasio di Prato</w:t>
      </w:r>
    </w:p>
    <w:p w14:paraId="77B6AB6B" w14:textId="77777777" w:rsidR="00D91576" w:rsidRPr="00D91576" w:rsidRDefault="00D91576" w:rsidP="00D91576">
      <w:pPr>
        <w:spacing w:after="0"/>
        <w:jc w:val="both"/>
        <w:rPr>
          <w:rStyle w:val="Nessuno"/>
          <w:rFonts w:ascii="Arial" w:eastAsia="Arial" w:hAnsi="Arial" w:cs="Arial"/>
          <w:color w:val="333333"/>
          <w:sz w:val="16"/>
          <w:szCs w:val="16"/>
        </w:rPr>
      </w:pPr>
    </w:p>
    <w:p w14:paraId="35DB0EE6" w14:textId="77777777" w:rsidR="00D91576" w:rsidRPr="00D91576" w:rsidRDefault="00D91576" w:rsidP="00D91576">
      <w:pPr>
        <w:spacing w:after="0"/>
        <w:jc w:val="both"/>
        <w:rPr>
          <w:rStyle w:val="Nessuno"/>
          <w:rFonts w:ascii="Arial" w:eastAsia="Arial" w:hAnsi="Arial" w:cs="Arial"/>
          <w:color w:val="191F23"/>
          <w:shd w:val="clear" w:color="auto" w:fill="FFFFFF"/>
        </w:rPr>
      </w:pPr>
      <w:r w:rsidRPr="00D91576">
        <w:rPr>
          <w:rStyle w:val="Nessuno"/>
          <w:rFonts w:ascii="Arial" w:hAnsi="Arial" w:cs="Arial"/>
          <w:color w:val="191F23"/>
          <w:shd w:val="clear" w:color="auto" w:fill="FFFFFF"/>
        </w:rPr>
        <w:t>Cosa resta 230 anni dopo la Rivoluzione Francese che ha cambiato tutta l’Europa fondando il mondo in cui viviamo? Elvira Frosini e</w:t>
      </w:r>
      <w:r w:rsidRPr="00D91576">
        <w:rPr>
          <w:rStyle w:val="Nessuno"/>
          <w:rFonts w:ascii="Arial" w:hAnsi="Arial" w:cs="Arial"/>
          <w:b/>
          <w:bCs/>
          <w:color w:val="191F23"/>
          <w:shd w:val="clear" w:color="auto" w:fill="FFFFFF"/>
        </w:rPr>
        <w:t xml:space="preserve"> </w:t>
      </w:r>
      <w:r w:rsidRPr="00D91576">
        <w:rPr>
          <w:rStyle w:val="Nessuno"/>
          <w:rFonts w:ascii="Arial" w:hAnsi="Arial" w:cs="Arial"/>
          <w:color w:val="191F23"/>
          <w:shd w:val="clear" w:color="auto" w:fill="FFFFFF"/>
        </w:rPr>
        <w:t xml:space="preserve">Daniele Timpano, affiancati per la prima volta in scena da Marco Cavalcoli, scandagliano simboli e retoriche dell’apparato culturale occidentale fino ad arrivare all’osso dei suoi miti fondativi. Passato e presente, storia francese e storia italiana, modernità e postmodernità si sovrappongono nella loro nuova tagliente scrittura mettendo in crisi le nostre vite “democratiche” e l’immaginario legato al concetto di rivoluzione. </w:t>
      </w:r>
    </w:p>
    <w:p w14:paraId="2FD75E1B" w14:textId="77777777" w:rsidR="00D91576" w:rsidRPr="00D91576" w:rsidRDefault="00D91576" w:rsidP="00D91576">
      <w:pPr>
        <w:spacing w:after="0"/>
        <w:jc w:val="both"/>
        <w:rPr>
          <w:rStyle w:val="Nessuno"/>
          <w:rFonts w:ascii="Arial" w:eastAsia="Arial" w:hAnsi="Arial" w:cs="Arial"/>
          <w:color w:val="191F23"/>
          <w:sz w:val="16"/>
          <w:szCs w:val="16"/>
          <w:shd w:val="clear" w:color="auto" w:fill="FFFFFF"/>
        </w:rPr>
      </w:pPr>
    </w:p>
    <w:p w14:paraId="7441EF66" w14:textId="77777777" w:rsidR="00D91576" w:rsidRPr="00D91576" w:rsidRDefault="00D91576" w:rsidP="00D91576">
      <w:pPr>
        <w:spacing w:after="0"/>
        <w:jc w:val="both"/>
        <w:rPr>
          <w:rStyle w:val="Nessuno"/>
          <w:rFonts w:ascii="Arial" w:eastAsia="Arial" w:hAnsi="Arial" w:cs="Arial"/>
          <w:i/>
          <w:iCs/>
          <w:color w:val="000000"/>
          <w:sz w:val="16"/>
          <w:szCs w:val="16"/>
        </w:rPr>
      </w:pPr>
    </w:p>
    <w:p w14:paraId="208A01BC"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da giovedì 3 a domenica 6 giugno – TEATRO METASTASIO</w:t>
      </w:r>
    </w:p>
    <w:p w14:paraId="69714F81" w14:textId="77777777" w:rsidR="00D91576" w:rsidRPr="00D91576" w:rsidRDefault="00D91576" w:rsidP="00D91576">
      <w:pPr>
        <w:spacing w:after="0"/>
        <w:rPr>
          <w:rStyle w:val="Nessuno"/>
          <w:rFonts w:ascii="Arial" w:eastAsia="Arial" w:hAnsi="Arial" w:cs="Arial"/>
          <w:b/>
          <w:bCs/>
          <w:color w:val="C00000"/>
        </w:rPr>
      </w:pPr>
      <w:r w:rsidRPr="00D91576">
        <w:rPr>
          <w:rStyle w:val="Nessuno"/>
          <w:rFonts w:ascii="Arial" w:hAnsi="Arial" w:cs="Arial"/>
          <w:b/>
          <w:bCs/>
          <w:color w:val="C00000"/>
        </w:rPr>
        <w:t>MISERICORDIA</w:t>
      </w:r>
    </w:p>
    <w:p w14:paraId="3B03E945" w14:textId="77777777" w:rsidR="00D91576" w:rsidRPr="00D91576" w:rsidRDefault="00D91576" w:rsidP="00D91576">
      <w:pPr>
        <w:spacing w:after="0"/>
        <w:jc w:val="both"/>
        <w:rPr>
          <w:rStyle w:val="Nessuno"/>
          <w:rFonts w:ascii="Arial" w:eastAsia="Arial" w:hAnsi="Arial" w:cs="Arial"/>
          <w:i/>
          <w:iCs/>
          <w:color w:val="000000"/>
          <w:shd w:val="clear" w:color="auto" w:fill="FFFFFF"/>
        </w:rPr>
      </w:pPr>
      <w:r w:rsidRPr="00D91576">
        <w:rPr>
          <w:rStyle w:val="Nessuno"/>
          <w:rFonts w:ascii="Arial" w:hAnsi="Arial" w:cs="Arial"/>
          <w:i/>
          <w:iCs/>
          <w:shd w:val="clear" w:color="auto" w:fill="FFFFFF"/>
        </w:rPr>
        <w:t>scritto e diretto da Emma Dante</w:t>
      </w:r>
    </w:p>
    <w:p w14:paraId="2018DB01" w14:textId="77777777" w:rsidR="00D91576" w:rsidRPr="00D91576" w:rsidRDefault="00D91576" w:rsidP="00D91576">
      <w:pPr>
        <w:spacing w:after="0"/>
        <w:jc w:val="both"/>
        <w:rPr>
          <w:rStyle w:val="Nessuno"/>
          <w:rFonts w:ascii="Arial" w:eastAsia="Arial" w:hAnsi="Arial" w:cs="Arial"/>
          <w:i/>
          <w:iCs/>
          <w:shd w:val="clear" w:color="auto" w:fill="FFFFFF"/>
        </w:rPr>
      </w:pPr>
      <w:r w:rsidRPr="00D91576">
        <w:rPr>
          <w:rStyle w:val="Nessuno"/>
          <w:rFonts w:ascii="Arial" w:hAnsi="Arial" w:cs="Arial"/>
          <w:i/>
          <w:iCs/>
          <w:shd w:val="clear" w:color="auto" w:fill="FFFFFF"/>
        </w:rPr>
        <w:t>con Italia Carroccio, Manuela Lo Sicco, Leonarda Saffi, Simone Zambelli</w:t>
      </w:r>
    </w:p>
    <w:p w14:paraId="74966E28" w14:textId="77777777" w:rsidR="00D91576" w:rsidRPr="00D91576" w:rsidRDefault="00D91576" w:rsidP="00D91576">
      <w:pPr>
        <w:spacing w:after="0"/>
        <w:jc w:val="both"/>
        <w:rPr>
          <w:rStyle w:val="Nessuno"/>
          <w:rFonts w:ascii="Arial" w:eastAsia="Arial" w:hAnsi="Arial" w:cs="Arial"/>
          <w:i/>
          <w:iCs/>
          <w:color w:val="333333"/>
          <w:shd w:val="clear" w:color="auto" w:fill="FFFFFF"/>
        </w:rPr>
      </w:pPr>
      <w:r w:rsidRPr="00D91576">
        <w:rPr>
          <w:rStyle w:val="Nessuno"/>
          <w:rFonts w:ascii="Arial" w:hAnsi="Arial" w:cs="Arial"/>
          <w:i/>
          <w:iCs/>
          <w:shd w:val="clear" w:color="auto" w:fill="FFFFFF"/>
        </w:rPr>
        <w:t>coproduzione Piccolo Teatro di Milano – Teatro d’Europa, Atto Unico / Compagnia Sud Costa Occidentale, Teatro Biondo di Palermo</w:t>
      </w:r>
    </w:p>
    <w:p w14:paraId="4A0CE898" w14:textId="77777777" w:rsidR="00D91576" w:rsidRPr="00D91576" w:rsidRDefault="00D91576" w:rsidP="00D91576">
      <w:pPr>
        <w:spacing w:after="0"/>
        <w:jc w:val="both"/>
        <w:rPr>
          <w:rStyle w:val="Nessuno"/>
          <w:rFonts w:ascii="Arial" w:eastAsia="Arial" w:hAnsi="Arial" w:cs="Arial"/>
          <w:i/>
          <w:iCs/>
          <w:color w:val="333333"/>
          <w:sz w:val="16"/>
          <w:szCs w:val="16"/>
          <w:shd w:val="clear" w:color="auto" w:fill="FFFFFF"/>
        </w:rPr>
      </w:pPr>
    </w:p>
    <w:p w14:paraId="6C43F6FE" w14:textId="77777777" w:rsidR="00D91576" w:rsidRPr="00D91576" w:rsidRDefault="00D91576" w:rsidP="00D91576">
      <w:pPr>
        <w:spacing w:after="0"/>
        <w:jc w:val="both"/>
        <w:rPr>
          <w:rStyle w:val="Nessuno"/>
          <w:rFonts w:ascii="Arial" w:eastAsia="Arial" w:hAnsi="Arial" w:cs="Arial"/>
          <w:b/>
          <w:bCs/>
          <w:color w:val="C00000"/>
        </w:rPr>
      </w:pPr>
      <w:r w:rsidRPr="00D91576">
        <w:rPr>
          <w:rStyle w:val="Nessuno"/>
          <w:rFonts w:ascii="Arial" w:hAnsi="Arial" w:cs="Arial"/>
          <w:i/>
          <w:iCs/>
          <w:shd w:val="clear" w:color="auto" w:fill="FFFFFF"/>
        </w:rPr>
        <w:t>Misericordia</w:t>
      </w:r>
      <w:r w:rsidRPr="00D91576">
        <w:rPr>
          <w:rStyle w:val="Nessuno"/>
          <w:rFonts w:ascii="Arial" w:hAnsi="Arial" w:cs="Arial"/>
          <w:shd w:val="clear" w:color="auto" w:fill="FFFFFF"/>
        </w:rPr>
        <w:t xml:space="preserve"> è una favola contemporanea scritta e diretta da Emma Dante, il triste racconto della fragilità delle donne e della loro disperata e sconfinata solitudine.</w:t>
      </w:r>
      <w:r w:rsidRPr="00D91576">
        <w:rPr>
          <w:rStyle w:val="Nessuno"/>
          <w:rFonts w:ascii="Arial" w:hAnsi="Arial" w:cs="Arial"/>
          <w:shd w:val="clear" w:color="auto" w:fill="F5F8FA"/>
        </w:rPr>
        <w:t xml:space="preserve"> </w:t>
      </w:r>
      <w:r w:rsidRPr="00D91576">
        <w:rPr>
          <w:rStyle w:val="Nessuno"/>
          <w:rFonts w:ascii="Arial" w:hAnsi="Arial" w:cs="Arial"/>
          <w:shd w:val="clear" w:color="auto" w:fill="FFFFFF"/>
        </w:rPr>
        <w:t>Esistono mondi in cui le donne sono condannate a lottare, se vogliono sopravvivere, a combattere con ogni possibile risorsa per emergere dal degrado e dallo squallore in cui la società pare averle relegate. È la storia di Anna, Nuzza e Bettina – che lavorano a maglia di giorno e si vendono la notte – e del povero orfano menomato che vive con loro.</w:t>
      </w:r>
    </w:p>
    <w:p w14:paraId="06675E12" w14:textId="77777777" w:rsidR="00D91576" w:rsidRPr="00D91576" w:rsidRDefault="00D91576" w:rsidP="00D91576">
      <w:pPr>
        <w:spacing w:after="0"/>
        <w:rPr>
          <w:rStyle w:val="Nessuno"/>
          <w:rFonts w:ascii="Arial" w:eastAsia="Arial" w:hAnsi="Arial" w:cs="Arial"/>
          <w:b/>
          <w:bCs/>
          <w:color w:val="C00000"/>
        </w:rPr>
      </w:pPr>
    </w:p>
    <w:p w14:paraId="46908C50" w14:textId="77777777" w:rsidR="00D91576" w:rsidRPr="00D91576" w:rsidRDefault="00D91576" w:rsidP="00D91576">
      <w:pPr>
        <w:spacing w:after="0"/>
        <w:rPr>
          <w:rStyle w:val="Nessuno"/>
          <w:rFonts w:ascii="Arial" w:eastAsia="Arial" w:hAnsi="Arial" w:cs="Arial"/>
          <w:color w:val="000000"/>
        </w:rPr>
      </w:pPr>
    </w:p>
    <w:p w14:paraId="3263C69C" w14:textId="77777777" w:rsidR="00D91576" w:rsidRPr="00D91576" w:rsidRDefault="00D91576" w:rsidP="00D91576">
      <w:pPr>
        <w:spacing w:after="0"/>
        <w:jc w:val="both"/>
        <w:rPr>
          <w:rStyle w:val="Nessuno"/>
          <w:rFonts w:ascii="Arial" w:eastAsia="Arial" w:hAnsi="Arial" w:cs="Arial"/>
          <w:b/>
          <w:bCs/>
          <w:i/>
          <w:iCs/>
          <w:color w:val="C00000"/>
        </w:rPr>
      </w:pPr>
      <w:r w:rsidRPr="00D91576">
        <w:rPr>
          <w:rStyle w:val="Nessuno"/>
          <w:rFonts w:ascii="Arial" w:hAnsi="Arial" w:cs="Arial"/>
          <w:b/>
          <w:bCs/>
          <w:i/>
          <w:iCs/>
          <w:color w:val="C00000"/>
        </w:rPr>
        <w:t>da martedì 17 domenica 20 giugno – TEATRO FABBRICONE</w:t>
      </w:r>
    </w:p>
    <w:p w14:paraId="38C71794" w14:textId="77777777" w:rsidR="00D91576" w:rsidRPr="00D91576" w:rsidRDefault="00D91576" w:rsidP="00D91576">
      <w:pPr>
        <w:spacing w:after="0"/>
        <w:rPr>
          <w:rStyle w:val="Nessuno"/>
          <w:rFonts w:ascii="Arial" w:eastAsia="Arial" w:hAnsi="Arial" w:cs="Arial"/>
          <w:b/>
          <w:bCs/>
          <w:color w:val="C00000"/>
        </w:rPr>
      </w:pPr>
      <w:r w:rsidRPr="00D91576">
        <w:rPr>
          <w:rStyle w:val="Nessuno"/>
          <w:rFonts w:ascii="Arial" w:hAnsi="Arial" w:cs="Arial"/>
          <w:b/>
          <w:bCs/>
          <w:color w:val="C00000"/>
        </w:rPr>
        <w:t>LA GRANDE ABBUFFATA</w:t>
      </w:r>
    </w:p>
    <w:p w14:paraId="48E0587D" w14:textId="77777777" w:rsidR="00D91576" w:rsidRPr="00D91576" w:rsidRDefault="00D91576" w:rsidP="00D91576">
      <w:pPr>
        <w:spacing w:after="0" w:line="240" w:lineRule="auto"/>
        <w:jc w:val="both"/>
        <w:rPr>
          <w:rStyle w:val="Nessuno"/>
          <w:rFonts w:ascii="Arial" w:eastAsia="Arial" w:hAnsi="Arial" w:cs="Arial"/>
          <w:b/>
          <w:bCs/>
          <w:i/>
          <w:iCs/>
          <w:color w:val="000000"/>
        </w:rPr>
      </w:pPr>
      <w:r w:rsidRPr="00D91576">
        <w:rPr>
          <w:rStyle w:val="Nessuno"/>
          <w:rFonts w:ascii="Arial" w:hAnsi="Arial" w:cs="Arial"/>
          <w:i/>
          <w:iCs/>
        </w:rPr>
        <w:t>dall’omonimo film di Marco Ferreri</w:t>
      </w:r>
    </w:p>
    <w:p w14:paraId="61AF9770" w14:textId="77777777" w:rsidR="00D91576" w:rsidRPr="00D91576" w:rsidRDefault="00D91576" w:rsidP="00D91576">
      <w:pPr>
        <w:spacing w:after="0" w:line="240" w:lineRule="auto"/>
        <w:jc w:val="both"/>
        <w:rPr>
          <w:rStyle w:val="Nessuno"/>
          <w:rFonts w:ascii="Arial" w:eastAsia="Arial" w:hAnsi="Arial" w:cs="Arial"/>
          <w:i/>
          <w:iCs/>
        </w:rPr>
      </w:pPr>
      <w:r w:rsidRPr="00D91576">
        <w:rPr>
          <w:rStyle w:val="Nessuno"/>
          <w:rFonts w:ascii="Arial" w:hAnsi="Arial" w:cs="Arial"/>
          <w:i/>
          <w:iCs/>
        </w:rPr>
        <w:t>drammaturgia Francesco Maria Asselta, Michele Sinisi</w:t>
      </w:r>
    </w:p>
    <w:p w14:paraId="28519056" w14:textId="77777777" w:rsidR="00D91576" w:rsidRPr="00D91576" w:rsidRDefault="00D91576" w:rsidP="00D91576">
      <w:pPr>
        <w:spacing w:after="0" w:line="240" w:lineRule="auto"/>
        <w:jc w:val="both"/>
        <w:rPr>
          <w:rStyle w:val="Nessuno"/>
          <w:rFonts w:ascii="Arial" w:eastAsia="Arial" w:hAnsi="Arial" w:cs="Arial"/>
          <w:b/>
          <w:bCs/>
          <w:i/>
          <w:iCs/>
        </w:rPr>
      </w:pPr>
      <w:r w:rsidRPr="00D91576">
        <w:rPr>
          <w:rStyle w:val="Nessuno"/>
          <w:rFonts w:ascii="Arial" w:hAnsi="Arial" w:cs="Arial"/>
          <w:i/>
          <w:iCs/>
        </w:rPr>
        <w:t>scenografie Federico Biancalani</w:t>
      </w:r>
    </w:p>
    <w:p w14:paraId="5C1AF541" w14:textId="77777777" w:rsidR="00D91576" w:rsidRPr="00D91576" w:rsidRDefault="00D91576" w:rsidP="00D91576">
      <w:pPr>
        <w:spacing w:after="0" w:line="240" w:lineRule="auto"/>
        <w:jc w:val="both"/>
        <w:rPr>
          <w:rStyle w:val="Nessuno"/>
          <w:rFonts w:ascii="Arial" w:eastAsia="Arial" w:hAnsi="Arial" w:cs="Arial"/>
          <w:b/>
          <w:bCs/>
          <w:i/>
          <w:iCs/>
        </w:rPr>
      </w:pPr>
      <w:r w:rsidRPr="00D91576">
        <w:rPr>
          <w:rStyle w:val="Nessuno"/>
          <w:rFonts w:ascii="Arial" w:hAnsi="Arial" w:cs="Arial"/>
          <w:i/>
          <w:iCs/>
        </w:rPr>
        <w:t>con Stefano Braschi, Ninni Bruschetta, Gianni D’Addario, Sara Drago, Marisa Grimaldo, Stefania Medri, Donato Paternoster, Adele Tirante</w:t>
      </w:r>
    </w:p>
    <w:p w14:paraId="113F996E" w14:textId="77777777" w:rsidR="00D91576" w:rsidRPr="00D91576" w:rsidRDefault="00D91576" w:rsidP="00D91576">
      <w:pPr>
        <w:spacing w:after="0" w:line="240" w:lineRule="auto"/>
        <w:jc w:val="both"/>
        <w:rPr>
          <w:rStyle w:val="Nessuno"/>
          <w:rFonts w:ascii="Arial" w:eastAsia="Arial" w:hAnsi="Arial" w:cs="Arial"/>
          <w:b/>
          <w:bCs/>
          <w:i/>
          <w:iCs/>
        </w:rPr>
      </w:pPr>
      <w:r w:rsidRPr="00D91576">
        <w:rPr>
          <w:rStyle w:val="Nessuno"/>
          <w:rFonts w:ascii="Arial" w:hAnsi="Arial" w:cs="Arial"/>
          <w:i/>
          <w:iCs/>
        </w:rPr>
        <w:t>regia Michele Sinisi</w:t>
      </w:r>
    </w:p>
    <w:p w14:paraId="4FEDCA21" w14:textId="77777777" w:rsidR="00D91576" w:rsidRPr="00D91576" w:rsidRDefault="00D91576" w:rsidP="00D91576">
      <w:pPr>
        <w:spacing w:after="0" w:line="240" w:lineRule="auto"/>
        <w:jc w:val="both"/>
        <w:rPr>
          <w:rStyle w:val="Nessuno"/>
          <w:rFonts w:ascii="Arial" w:eastAsia="Arial" w:hAnsi="Arial" w:cs="Arial"/>
          <w:b/>
          <w:bCs/>
          <w:i/>
          <w:iCs/>
        </w:rPr>
      </w:pPr>
      <w:r w:rsidRPr="00D91576">
        <w:rPr>
          <w:rStyle w:val="Nessuno"/>
          <w:rFonts w:ascii="Arial" w:hAnsi="Arial" w:cs="Arial"/>
          <w:i/>
          <w:iCs/>
        </w:rPr>
        <w:t>produzione Elsinor Centro di Produzione Teatrale,</w:t>
      </w:r>
      <w:r w:rsidRPr="00D91576">
        <w:rPr>
          <w:rFonts w:ascii="Arial" w:hAnsi="Arial" w:cs="Arial"/>
        </w:rPr>
        <w:t xml:space="preserve"> </w:t>
      </w:r>
      <w:r w:rsidRPr="00D91576">
        <w:rPr>
          <w:rStyle w:val="Nessuno"/>
          <w:rFonts w:ascii="Arial" w:hAnsi="Arial" w:cs="Arial"/>
          <w:i/>
          <w:iCs/>
        </w:rPr>
        <w:t>Teatro Metastasio di Prato</w:t>
      </w:r>
    </w:p>
    <w:p w14:paraId="1A1E1039" w14:textId="77777777" w:rsidR="00D91576" w:rsidRPr="00D130FC" w:rsidRDefault="00D91576" w:rsidP="00D91576">
      <w:pPr>
        <w:pStyle w:val="Paragrafobase"/>
        <w:suppressAutoHyphens/>
        <w:spacing w:line="240" w:lineRule="auto"/>
        <w:jc w:val="both"/>
        <w:rPr>
          <w:rStyle w:val="Nessuno"/>
          <w:rFonts w:ascii="Arial" w:hAnsi="Arial" w:cs="Arial"/>
          <w:sz w:val="16"/>
          <w:szCs w:val="16"/>
        </w:rPr>
      </w:pPr>
    </w:p>
    <w:p w14:paraId="1E01E881" w14:textId="50564EE9" w:rsidR="00D91576" w:rsidRPr="00D91576" w:rsidRDefault="00D91576" w:rsidP="00D91576">
      <w:pPr>
        <w:pStyle w:val="Paragrafobase"/>
        <w:suppressAutoHyphens/>
        <w:spacing w:line="240" w:lineRule="auto"/>
        <w:jc w:val="both"/>
        <w:rPr>
          <w:rStyle w:val="Nessuno"/>
          <w:rFonts w:ascii="Arial" w:eastAsia="Arial" w:hAnsi="Arial" w:cs="Arial"/>
          <w:sz w:val="22"/>
          <w:szCs w:val="22"/>
        </w:rPr>
      </w:pPr>
      <w:r w:rsidRPr="00D91576">
        <w:rPr>
          <w:rStyle w:val="Nessuno"/>
          <w:rFonts w:ascii="Arial" w:hAnsi="Arial" w:cs="Arial"/>
          <w:sz w:val="22"/>
          <w:szCs w:val="22"/>
        </w:rPr>
        <w:t xml:space="preserve">In </w:t>
      </w:r>
      <w:r w:rsidRPr="00D91576">
        <w:rPr>
          <w:rStyle w:val="Nessuno"/>
          <w:rFonts w:ascii="Arial" w:hAnsi="Arial" w:cs="Arial"/>
          <w:i/>
          <w:iCs/>
          <w:sz w:val="22"/>
          <w:szCs w:val="22"/>
        </w:rPr>
        <w:t>La grande abbuffata</w:t>
      </w:r>
      <w:r w:rsidRPr="00D91576">
        <w:rPr>
          <w:rStyle w:val="Nessuno"/>
          <w:rFonts w:ascii="Arial" w:hAnsi="Arial" w:cs="Arial"/>
          <w:sz w:val="22"/>
          <w:szCs w:val="22"/>
        </w:rPr>
        <w:t xml:space="preserve"> Michele Sinisi si confronta con un maestro del cinema italiano e con una delle sue opere più conturbanti. Fischiato al Festival di Cannes dalla critica per la sgradevolezza e la volgarità pornografica delle immagini, il film ebbe invece un incredibile successo di pubblico, inusuale se si considera la forza eversiva e antiborghese dei suoi contenuti. La storia di quattro amici che si rinchiudono in una villa decisi a suicidarsi mangiando e bevendo fino alla morte diventa potente allegoria di una società incentrata sul consumo, abituata a divorare tutto. Insieme al drammaturgo Francesco Maria Asselta, il regista opera una riscrittura del testo indagando sul rapporto fra un sistema tuttora votato all'abbuffata indiscriminata (di informazioni, di prodotti, di opinioni, di fatti senza soluzione di continuità) e il corpo come organismo in grado di riprendere possesso del presente tornando alla sua esistenza fisiologica. </w:t>
      </w:r>
    </w:p>
    <w:p w14:paraId="0CD601D5" w14:textId="77777777" w:rsidR="00B54785" w:rsidRPr="00D91576" w:rsidRDefault="00B54785" w:rsidP="001A62AA">
      <w:pPr>
        <w:spacing w:after="0"/>
        <w:rPr>
          <w:rFonts w:ascii="Arial" w:hAnsi="Arial" w:cs="Arial"/>
          <w:sz w:val="16"/>
          <w:szCs w:val="16"/>
        </w:rPr>
      </w:pPr>
    </w:p>
    <w:p w14:paraId="0910F809" w14:textId="77777777" w:rsidR="00B54785" w:rsidRPr="00D91576" w:rsidRDefault="00B54785" w:rsidP="001A62AA">
      <w:pPr>
        <w:widowControl w:val="0"/>
        <w:pBdr>
          <w:bottom w:val="single" w:sz="6" w:space="1" w:color="auto"/>
        </w:pBdr>
        <w:autoSpaceDE w:val="0"/>
        <w:jc w:val="both"/>
        <w:rPr>
          <w:rFonts w:ascii="Arial" w:hAnsi="Arial" w:cs="Arial"/>
          <w:iCs/>
          <w:color w:val="000000"/>
          <w:sz w:val="16"/>
          <w:szCs w:val="16"/>
        </w:rPr>
      </w:pPr>
    </w:p>
    <w:p w14:paraId="6B0838D3" w14:textId="77777777" w:rsidR="00B54785" w:rsidRPr="00D130FC" w:rsidRDefault="00B54785" w:rsidP="00B54785">
      <w:pPr>
        <w:pStyle w:val="NormaleWeb"/>
        <w:spacing w:before="0" w:beforeAutospacing="0" w:after="0" w:afterAutospacing="0"/>
        <w:ind w:firstLine="708"/>
        <w:jc w:val="center"/>
        <w:rPr>
          <w:rFonts w:ascii="Arial" w:hAnsi="Arial" w:cs="Arial"/>
          <w:color w:val="000000"/>
          <w:sz w:val="20"/>
          <w:szCs w:val="20"/>
        </w:rPr>
      </w:pPr>
      <w:r w:rsidRPr="00D130FC">
        <w:rPr>
          <w:rFonts w:ascii="Arial" w:hAnsi="Arial" w:cs="Arial"/>
          <w:b/>
          <w:color w:val="000000"/>
          <w:sz w:val="20"/>
          <w:szCs w:val="20"/>
        </w:rPr>
        <w:t>info</w:t>
      </w:r>
      <w:r w:rsidRPr="00D130FC">
        <w:rPr>
          <w:rFonts w:ascii="Arial" w:hAnsi="Arial" w:cs="Arial"/>
          <w:color w:val="000000"/>
          <w:sz w:val="20"/>
          <w:szCs w:val="20"/>
        </w:rPr>
        <w:t xml:space="preserve"> Cristina Roncucci </w:t>
      </w:r>
      <w:r w:rsidRPr="00D130FC">
        <w:rPr>
          <w:rStyle w:val="Enfasigrassetto"/>
          <w:rFonts w:ascii="Arial" w:eastAsia="Calibri" w:hAnsi="Arial" w:cs="Arial"/>
          <w:sz w:val="20"/>
          <w:szCs w:val="20"/>
        </w:rPr>
        <w:t xml:space="preserve">0574/24782 (interno 2) </w:t>
      </w:r>
      <w:r w:rsidRPr="00D130FC">
        <w:rPr>
          <w:rFonts w:ascii="Arial" w:hAnsi="Arial" w:cs="Arial"/>
          <w:color w:val="000000"/>
          <w:sz w:val="20"/>
          <w:szCs w:val="20"/>
        </w:rPr>
        <w:t>- 347 1122817</w:t>
      </w:r>
    </w:p>
    <w:p w14:paraId="00DC6792" w14:textId="77777777" w:rsidR="00D130FC" w:rsidRDefault="00D130FC" w:rsidP="00D91576">
      <w:pPr>
        <w:jc w:val="center"/>
        <w:rPr>
          <w:sz w:val="20"/>
          <w:szCs w:val="20"/>
        </w:rPr>
      </w:pPr>
    </w:p>
    <w:p w14:paraId="53BB0AE9" w14:textId="77777777" w:rsidR="00D130FC" w:rsidRDefault="00D130FC" w:rsidP="00D91576">
      <w:pPr>
        <w:jc w:val="center"/>
        <w:rPr>
          <w:sz w:val="20"/>
          <w:szCs w:val="20"/>
        </w:rPr>
      </w:pPr>
    </w:p>
    <w:p w14:paraId="370627A4" w14:textId="227DEB5D" w:rsidR="001A62AA" w:rsidRDefault="00D91576" w:rsidP="00D91576">
      <w:pPr>
        <w:jc w:val="center"/>
      </w:pPr>
      <w:r w:rsidRPr="004753E4">
        <w:rPr>
          <w:rFonts w:ascii="Arial" w:hAnsi="Arial" w:cs="Arial"/>
          <w:noProof/>
          <w:u w:val="single"/>
        </w:rPr>
        <w:lastRenderedPageBreak/>
        <w:drawing>
          <wp:inline distT="0" distB="0" distL="0" distR="0" wp14:anchorId="65EE1D0E" wp14:editId="7ADD7F4B">
            <wp:extent cx="809625" cy="638175"/>
            <wp:effectExtent l="0" t="0" r="9525" b="9525"/>
            <wp:docPr id="2" name="Immagine 2" descr="logo_metastasio-rag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metastasio-ragazz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p w14:paraId="7B61E169" w14:textId="2C86EB2C" w:rsidR="00B54785" w:rsidRPr="00D91576" w:rsidRDefault="001A62AA" w:rsidP="001A62AA">
      <w:pPr>
        <w:jc w:val="center"/>
        <w:rPr>
          <w:b/>
          <w:bCs/>
          <w:color w:val="C00000"/>
          <w:sz w:val="28"/>
          <w:szCs w:val="28"/>
        </w:rPr>
      </w:pPr>
      <w:r w:rsidRPr="00D91576">
        <w:rPr>
          <w:b/>
          <w:bCs/>
          <w:color w:val="C00000"/>
          <w:sz w:val="28"/>
          <w:szCs w:val="28"/>
        </w:rPr>
        <w:t>ORARI E PREZZI</w:t>
      </w:r>
    </w:p>
    <w:p w14:paraId="75117273" w14:textId="77777777" w:rsidR="00B54785" w:rsidRPr="00D130FC" w:rsidRDefault="00B54785" w:rsidP="00B54785">
      <w:pPr>
        <w:spacing w:after="0" w:line="240" w:lineRule="auto"/>
        <w:rPr>
          <w:rFonts w:eastAsia="Times New Roman" w:cs="Calibri"/>
          <w:b/>
          <w:bCs/>
          <w:i/>
          <w:iCs/>
          <w:sz w:val="24"/>
          <w:szCs w:val="24"/>
          <w:lang w:eastAsia="it-IT"/>
        </w:rPr>
      </w:pPr>
      <w:r w:rsidRPr="00D130FC">
        <w:rPr>
          <w:rFonts w:eastAsia="Times New Roman" w:cs="Calibri"/>
          <w:b/>
          <w:bCs/>
          <w:i/>
          <w:iCs/>
          <w:sz w:val="24"/>
          <w:szCs w:val="24"/>
          <w:lang w:eastAsia="it-IT"/>
        </w:rPr>
        <w:t>Esserci, di nuovo</w:t>
      </w:r>
    </w:p>
    <w:p w14:paraId="3960A8FA" w14:textId="77777777" w:rsidR="00B54785" w:rsidRPr="00D05717" w:rsidRDefault="00B54785" w:rsidP="00B54785">
      <w:pPr>
        <w:spacing w:after="0" w:line="240" w:lineRule="auto"/>
        <w:rPr>
          <w:rFonts w:eastAsia="Times New Roman" w:cs="Calibri"/>
          <w:sz w:val="24"/>
          <w:szCs w:val="24"/>
          <w:lang w:eastAsia="it-IT"/>
        </w:rPr>
      </w:pPr>
      <w:r>
        <w:rPr>
          <w:rFonts w:eastAsia="Times New Roman" w:cs="Calibri"/>
          <w:sz w:val="24"/>
          <w:szCs w:val="24"/>
          <w:lang w:eastAsia="it-IT"/>
        </w:rPr>
        <w:t>maggio/gi</w:t>
      </w:r>
      <w:r w:rsidRPr="00D05717">
        <w:rPr>
          <w:rFonts w:eastAsia="Times New Roman" w:cs="Calibri"/>
          <w:sz w:val="24"/>
          <w:szCs w:val="24"/>
          <w:lang w:eastAsia="it-IT"/>
        </w:rPr>
        <w:t>ugno 2021</w:t>
      </w:r>
    </w:p>
    <w:p w14:paraId="4C3F5AC2" w14:textId="77777777" w:rsidR="00B54785" w:rsidRPr="00D05717" w:rsidRDefault="00B54785" w:rsidP="00B54785">
      <w:pPr>
        <w:spacing w:after="0" w:line="240" w:lineRule="auto"/>
        <w:rPr>
          <w:rFonts w:eastAsia="Times New Roman" w:cs="Calibri"/>
          <w:sz w:val="24"/>
          <w:szCs w:val="24"/>
          <w:lang w:eastAsia="it-IT"/>
        </w:rPr>
      </w:pPr>
    </w:p>
    <w:p w14:paraId="35899972" w14:textId="77777777" w:rsidR="00B54785" w:rsidRDefault="00B54785" w:rsidP="00B54785">
      <w:pPr>
        <w:spacing w:after="0" w:line="240" w:lineRule="auto"/>
        <w:rPr>
          <w:rFonts w:eastAsia="Times New Roman" w:cs="Calibri"/>
          <w:sz w:val="24"/>
          <w:szCs w:val="24"/>
          <w:lang w:eastAsia="it-IT"/>
        </w:rPr>
      </w:pPr>
      <w:r w:rsidRPr="001A62AA">
        <w:rPr>
          <w:rFonts w:eastAsia="Times New Roman" w:cs="Calibri"/>
          <w:color w:val="C00000"/>
          <w:sz w:val="24"/>
          <w:szCs w:val="24"/>
          <w:lang w:eastAsia="it-IT"/>
        </w:rPr>
        <w:t>ORARI SPETTACOLI</w:t>
      </w:r>
      <w:r w:rsidRPr="00D05717">
        <w:rPr>
          <w:rFonts w:eastAsia="Times New Roman" w:cs="Calibri"/>
          <w:sz w:val="24"/>
          <w:szCs w:val="24"/>
          <w:lang w:eastAsia="it-IT"/>
        </w:rPr>
        <w:t xml:space="preserve">: </w:t>
      </w:r>
    </w:p>
    <w:p w14:paraId="7AD08380" w14:textId="77777777" w:rsidR="00B54785"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ore 19</w:t>
      </w:r>
      <w:r>
        <w:rPr>
          <w:rFonts w:eastAsia="Times New Roman" w:cs="Calibri"/>
          <w:sz w:val="24"/>
          <w:szCs w:val="24"/>
          <w:lang w:eastAsia="it-IT"/>
        </w:rPr>
        <w:t xml:space="preserve">.00 da martedì a sabato </w:t>
      </w:r>
    </w:p>
    <w:p w14:paraId="2C51C494"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ore 18</w:t>
      </w:r>
      <w:r>
        <w:rPr>
          <w:rFonts w:eastAsia="Times New Roman" w:cs="Calibri"/>
          <w:sz w:val="24"/>
          <w:szCs w:val="24"/>
          <w:lang w:eastAsia="it-IT"/>
        </w:rPr>
        <w:t>.00</w:t>
      </w:r>
      <w:r w:rsidRPr="00D05717">
        <w:rPr>
          <w:rFonts w:eastAsia="Times New Roman" w:cs="Calibri"/>
          <w:sz w:val="24"/>
          <w:szCs w:val="24"/>
          <w:lang w:eastAsia="it-IT"/>
        </w:rPr>
        <w:t xml:space="preserve"> domenica</w:t>
      </w:r>
    </w:p>
    <w:p w14:paraId="57EF3E00" w14:textId="77777777" w:rsidR="00B54785" w:rsidRPr="00D05717" w:rsidRDefault="00B54785" w:rsidP="00B54785">
      <w:pPr>
        <w:spacing w:after="0" w:line="240" w:lineRule="auto"/>
        <w:rPr>
          <w:rFonts w:eastAsia="Times New Roman" w:cs="Calibri"/>
          <w:color w:val="FF0000"/>
          <w:sz w:val="24"/>
          <w:szCs w:val="24"/>
          <w:lang w:eastAsia="it-IT"/>
        </w:rPr>
      </w:pPr>
    </w:p>
    <w:p w14:paraId="102A76D8" w14:textId="77777777" w:rsidR="00B54785" w:rsidRPr="00D05717" w:rsidRDefault="00B54785" w:rsidP="00B54785">
      <w:pPr>
        <w:spacing w:after="0" w:line="240" w:lineRule="auto"/>
        <w:rPr>
          <w:rFonts w:eastAsia="Times New Roman" w:cs="Calibri"/>
          <w:color w:val="FF0000"/>
          <w:sz w:val="24"/>
          <w:szCs w:val="24"/>
          <w:lang w:eastAsia="it-IT"/>
        </w:rPr>
      </w:pPr>
    </w:p>
    <w:p w14:paraId="481E0513" w14:textId="5F117B5E" w:rsidR="00B54785" w:rsidRPr="001A62AA" w:rsidRDefault="00B54785" w:rsidP="00B54785">
      <w:pPr>
        <w:spacing w:after="0" w:line="240" w:lineRule="auto"/>
        <w:rPr>
          <w:rFonts w:eastAsia="Times New Roman" w:cs="Calibri"/>
          <w:color w:val="C00000"/>
          <w:sz w:val="24"/>
          <w:szCs w:val="24"/>
          <w:lang w:eastAsia="it-IT"/>
        </w:rPr>
      </w:pPr>
      <w:r w:rsidRPr="001A62AA">
        <w:rPr>
          <w:rFonts w:eastAsia="Times New Roman" w:cs="Calibri"/>
          <w:color w:val="C00000"/>
          <w:sz w:val="24"/>
          <w:szCs w:val="24"/>
          <w:lang w:eastAsia="it-IT"/>
        </w:rPr>
        <w:t>PREZZI</w:t>
      </w:r>
      <w:r w:rsidR="001A62AA">
        <w:rPr>
          <w:rFonts w:eastAsia="Times New Roman" w:cs="Calibri"/>
          <w:color w:val="C00000"/>
          <w:sz w:val="24"/>
          <w:szCs w:val="24"/>
          <w:lang w:eastAsia="it-IT"/>
        </w:rPr>
        <w:t>:</w:t>
      </w:r>
    </w:p>
    <w:p w14:paraId="42B5841E" w14:textId="77777777" w:rsidR="00B54785" w:rsidRPr="004645D9" w:rsidRDefault="00B54785" w:rsidP="00B54785">
      <w:pPr>
        <w:spacing w:after="0" w:line="240" w:lineRule="auto"/>
        <w:rPr>
          <w:rFonts w:eastAsia="Times New Roman" w:cs="Calibri"/>
          <w:b/>
          <w:sz w:val="24"/>
          <w:szCs w:val="24"/>
          <w:lang w:eastAsia="it-IT"/>
        </w:rPr>
      </w:pPr>
      <w:r>
        <w:rPr>
          <w:rFonts w:eastAsia="Times New Roman" w:cs="Calibri"/>
          <w:b/>
          <w:sz w:val="24"/>
          <w:szCs w:val="24"/>
          <w:u w:val="single"/>
          <w:lang w:eastAsia="it-IT"/>
        </w:rPr>
        <w:t>METASTASI</w:t>
      </w:r>
      <w:r w:rsidRPr="004645D9">
        <w:rPr>
          <w:rFonts w:eastAsia="Times New Roman" w:cs="Calibri"/>
          <w:b/>
          <w:sz w:val="24"/>
          <w:szCs w:val="24"/>
          <w:u w:val="single"/>
          <w:lang w:eastAsia="it-IT"/>
        </w:rPr>
        <w:t>O</w:t>
      </w:r>
    </w:p>
    <w:p w14:paraId="489A410C" w14:textId="77777777" w:rsidR="00B54785" w:rsidRDefault="00B54785" w:rsidP="00B54785">
      <w:pPr>
        <w:spacing w:after="0" w:line="240" w:lineRule="auto"/>
        <w:rPr>
          <w:rFonts w:eastAsia="Times New Roman" w:cs="Calibri"/>
          <w:i/>
          <w:iCs/>
          <w:sz w:val="24"/>
          <w:szCs w:val="24"/>
          <w:lang w:eastAsia="it-IT"/>
        </w:rPr>
      </w:pPr>
    </w:p>
    <w:p w14:paraId="00BCCF54" w14:textId="675CE37E" w:rsidR="00B54785" w:rsidRDefault="00B54785" w:rsidP="00B54785">
      <w:pPr>
        <w:spacing w:after="0" w:line="240" w:lineRule="auto"/>
        <w:rPr>
          <w:rFonts w:eastAsia="Times New Roman" w:cs="Calibri"/>
          <w:sz w:val="24"/>
          <w:szCs w:val="24"/>
          <w:lang w:eastAsia="it-IT"/>
        </w:rPr>
      </w:pPr>
      <w:r>
        <w:rPr>
          <w:rFonts w:eastAsia="Times New Roman" w:cs="Calibri"/>
          <w:i/>
          <w:iCs/>
          <w:sz w:val="24"/>
          <w:szCs w:val="24"/>
          <w:lang w:eastAsia="it-IT"/>
        </w:rPr>
        <w:t>PLA</w:t>
      </w:r>
      <w:r w:rsidRPr="00D05717">
        <w:rPr>
          <w:rFonts w:eastAsia="Times New Roman" w:cs="Calibri"/>
          <w:i/>
          <w:iCs/>
          <w:sz w:val="24"/>
          <w:szCs w:val="24"/>
          <w:lang w:eastAsia="it-IT"/>
        </w:rPr>
        <w:t>TEA/ORDINI CENTRALI</w:t>
      </w:r>
    </w:p>
    <w:p w14:paraId="666A83A8"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INTERO</w:t>
      </w:r>
      <w:r>
        <w:rPr>
          <w:rFonts w:eastAsia="Times New Roman" w:cs="Calibri"/>
          <w:sz w:val="24"/>
          <w:szCs w:val="24"/>
          <w:lang w:eastAsia="it-IT"/>
        </w:rPr>
        <w:t>                            € 22,</w:t>
      </w:r>
      <w:r w:rsidRPr="00D05717">
        <w:rPr>
          <w:rFonts w:eastAsia="Times New Roman" w:cs="Calibri"/>
          <w:sz w:val="24"/>
          <w:szCs w:val="24"/>
          <w:lang w:eastAsia="it-IT"/>
        </w:rPr>
        <w:t>00</w:t>
      </w:r>
    </w:p>
    <w:p w14:paraId="1F49C270"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 xml:space="preserve">OVER 65/SOCI COOP     </w:t>
      </w:r>
      <w:r>
        <w:rPr>
          <w:rFonts w:eastAsia="Times New Roman" w:cs="Calibri"/>
          <w:sz w:val="24"/>
          <w:szCs w:val="24"/>
          <w:lang w:eastAsia="it-IT"/>
        </w:rPr>
        <w:t>€ 17,</w:t>
      </w:r>
      <w:r w:rsidRPr="00D05717">
        <w:rPr>
          <w:rFonts w:eastAsia="Times New Roman" w:cs="Calibri"/>
          <w:sz w:val="24"/>
          <w:szCs w:val="24"/>
          <w:lang w:eastAsia="it-IT"/>
        </w:rPr>
        <w:t>50</w:t>
      </w:r>
    </w:p>
    <w:p w14:paraId="6BB51209"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U</w:t>
      </w:r>
      <w:r>
        <w:rPr>
          <w:rFonts w:eastAsia="Times New Roman" w:cs="Calibri"/>
          <w:sz w:val="24"/>
          <w:szCs w:val="24"/>
          <w:lang w:eastAsia="it-IT"/>
        </w:rPr>
        <w:t>NDER 25                        € 14,</w:t>
      </w:r>
      <w:r w:rsidRPr="00D05717">
        <w:rPr>
          <w:rFonts w:eastAsia="Times New Roman" w:cs="Calibri"/>
          <w:sz w:val="24"/>
          <w:szCs w:val="24"/>
          <w:lang w:eastAsia="it-IT"/>
        </w:rPr>
        <w:t>50</w:t>
      </w:r>
    </w:p>
    <w:p w14:paraId="1C81CAD3"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ABBONATO                      </w:t>
      </w:r>
      <w:r>
        <w:rPr>
          <w:rFonts w:eastAsia="Times New Roman" w:cs="Calibri"/>
          <w:sz w:val="24"/>
          <w:szCs w:val="24"/>
          <w:lang w:eastAsia="it-IT"/>
        </w:rPr>
        <w:t>€ 15,</w:t>
      </w:r>
      <w:r w:rsidRPr="00D05717">
        <w:rPr>
          <w:rFonts w:eastAsia="Times New Roman" w:cs="Calibri"/>
          <w:sz w:val="24"/>
          <w:szCs w:val="24"/>
          <w:lang w:eastAsia="it-IT"/>
        </w:rPr>
        <w:t>00</w:t>
      </w:r>
    </w:p>
    <w:p w14:paraId="3A4EB554" w14:textId="77777777" w:rsidR="00B54785" w:rsidRPr="00D05717" w:rsidRDefault="00B54785" w:rsidP="00B54785">
      <w:pPr>
        <w:spacing w:after="0" w:line="240" w:lineRule="auto"/>
        <w:rPr>
          <w:rFonts w:eastAsia="Times New Roman" w:cs="Calibri"/>
          <w:sz w:val="24"/>
          <w:szCs w:val="24"/>
          <w:lang w:eastAsia="it-IT"/>
        </w:rPr>
      </w:pPr>
    </w:p>
    <w:p w14:paraId="26A1F609" w14:textId="71903BFA" w:rsidR="00B54785" w:rsidRPr="001A62AA" w:rsidRDefault="00B54785" w:rsidP="00B54785">
      <w:pPr>
        <w:spacing w:after="0" w:line="240" w:lineRule="auto"/>
        <w:rPr>
          <w:rFonts w:eastAsia="Times New Roman" w:cs="Calibri"/>
          <w:i/>
          <w:iCs/>
          <w:sz w:val="24"/>
          <w:szCs w:val="24"/>
          <w:lang w:eastAsia="it-IT"/>
        </w:rPr>
      </w:pPr>
      <w:r w:rsidRPr="00D05717">
        <w:rPr>
          <w:rFonts w:eastAsia="Times New Roman" w:cs="Calibri"/>
          <w:i/>
          <w:iCs/>
          <w:sz w:val="24"/>
          <w:szCs w:val="24"/>
          <w:lang w:eastAsia="it-IT"/>
        </w:rPr>
        <w:t>ORDINI LATERALI</w:t>
      </w:r>
    </w:p>
    <w:p w14:paraId="2E688B91"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INTERO                              </w:t>
      </w:r>
      <w:r>
        <w:rPr>
          <w:rFonts w:eastAsia="Times New Roman" w:cs="Calibri"/>
          <w:sz w:val="24"/>
          <w:szCs w:val="24"/>
          <w:lang w:eastAsia="it-IT"/>
        </w:rPr>
        <w:t>€</w:t>
      </w:r>
      <w:r w:rsidRPr="00D05717">
        <w:rPr>
          <w:rFonts w:eastAsia="Times New Roman" w:cs="Calibri"/>
          <w:sz w:val="24"/>
          <w:szCs w:val="24"/>
          <w:lang w:eastAsia="it-IT"/>
        </w:rPr>
        <w:t xml:space="preserve"> 1</w:t>
      </w:r>
      <w:r>
        <w:rPr>
          <w:rFonts w:eastAsia="Times New Roman" w:cs="Calibri"/>
          <w:sz w:val="24"/>
          <w:szCs w:val="24"/>
          <w:lang w:eastAsia="it-IT"/>
        </w:rPr>
        <w:t>5,</w:t>
      </w:r>
      <w:r w:rsidRPr="00D05717">
        <w:rPr>
          <w:rFonts w:eastAsia="Times New Roman" w:cs="Calibri"/>
          <w:sz w:val="24"/>
          <w:szCs w:val="24"/>
          <w:lang w:eastAsia="it-IT"/>
        </w:rPr>
        <w:t>00</w:t>
      </w:r>
    </w:p>
    <w:p w14:paraId="7BBEFA69"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 xml:space="preserve">OVER 65/SOCI COOP     </w:t>
      </w:r>
      <w:r>
        <w:rPr>
          <w:rFonts w:eastAsia="Times New Roman" w:cs="Calibri"/>
          <w:sz w:val="24"/>
          <w:szCs w:val="24"/>
          <w:lang w:eastAsia="it-IT"/>
        </w:rPr>
        <w:t xml:space="preserve"> € </w:t>
      </w:r>
      <w:r w:rsidRPr="00D05717">
        <w:rPr>
          <w:rFonts w:eastAsia="Times New Roman" w:cs="Calibri"/>
          <w:sz w:val="24"/>
          <w:szCs w:val="24"/>
          <w:lang w:eastAsia="it-IT"/>
        </w:rPr>
        <w:t>12</w:t>
      </w:r>
      <w:r>
        <w:rPr>
          <w:rFonts w:eastAsia="Times New Roman" w:cs="Calibri"/>
          <w:sz w:val="24"/>
          <w:szCs w:val="24"/>
          <w:lang w:eastAsia="it-IT"/>
        </w:rPr>
        <w:t>,</w:t>
      </w:r>
      <w:r w:rsidRPr="00D05717">
        <w:rPr>
          <w:rFonts w:eastAsia="Times New Roman" w:cs="Calibri"/>
          <w:sz w:val="24"/>
          <w:szCs w:val="24"/>
          <w:lang w:eastAsia="it-IT"/>
        </w:rPr>
        <w:t>00</w:t>
      </w:r>
    </w:p>
    <w:p w14:paraId="68998BF2"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UN</w:t>
      </w:r>
      <w:r>
        <w:rPr>
          <w:rFonts w:eastAsia="Times New Roman" w:cs="Calibri"/>
          <w:sz w:val="24"/>
          <w:szCs w:val="24"/>
          <w:lang w:eastAsia="it-IT"/>
        </w:rPr>
        <w:t>DER 25                         €</w:t>
      </w:r>
      <w:r w:rsidRPr="00D05717">
        <w:rPr>
          <w:rFonts w:eastAsia="Times New Roman" w:cs="Calibri"/>
          <w:sz w:val="24"/>
          <w:szCs w:val="24"/>
          <w:lang w:eastAsia="it-IT"/>
        </w:rPr>
        <w:t>10</w:t>
      </w:r>
      <w:r>
        <w:rPr>
          <w:rFonts w:eastAsia="Times New Roman" w:cs="Calibri"/>
          <w:sz w:val="24"/>
          <w:szCs w:val="24"/>
          <w:lang w:eastAsia="it-IT"/>
        </w:rPr>
        <w:t>,</w:t>
      </w:r>
      <w:r w:rsidRPr="00D05717">
        <w:rPr>
          <w:rFonts w:eastAsia="Times New Roman" w:cs="Calibri"/>
          <w:sz w:val="24"/>
          <w:szCs w:val="24"/>
          <w:lang w:eastAsia="it-IT"/>
        </w:rPr>
        <w:t>00</w:t>
      </w:r>
    </w:p>
    <w:p w14:paraId="659AC237"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A</w:t>
      </w:r>
      <w:r>
        <w:rPr>
          <w:rFonts w:eastAsia="Times New Roman" w:cs="Calibri"/>
          <w:sz w:val="24"/>
          <w:szCs w:val="24"/>
          <w:lang w:eastAsia="it-IT"/>
        </w:rPr>
        <w:t>BBONATO                       € 11,</w:t>
      </w:r>
      <w:r w:rsidRPr="00D05717">
        <w:rPr>
          <w:rFonts w:eastAsia="Times New Roman" w:cs="Calibri"/>
          <w:sz w:val="24"/>
          <w:szCs w:val="24"/>
          <w:lang w:eastAsia="it-IT"/>
        </w:rPr>
        <w:t>00</w:t>
      </w:r>
    </w:p>
    <w:p w14:paraId="7D19A91E" w14:textId="77777777" w:rsidR="00B54785" w:rsidRPr="00D05717" w:rsidRDefault="00B54785" w:rsidP="00B54785">
      <w:pPr>
        <w:spacing w:after="0" w:line="240" w:lineRule="auto"/>
        <w:rPr>
          <w:rFonts w:eastAsia="Times New Roman" w:cs="Calibri"/>
          <w:sz w:val="24"/>
          <w:szCs w:val="24"/>
          <w:lang w:eastAsia="it-IT"/>
        </w:rPr>
      </w:pPr>
    </w:p>
    <w:p w14:paraId="5C79EEBD" w14:textId="77777777" w:rsidR="00B54785" w:rsidRPr="00D05717" w:rsidRDefault="00B54785" w:rsidP="00B54785">
      <w:pPr>
        <w:spacing w:after="0" w:line="240" w:lineRule="auto"/>
        <w:rPr>
          <w:rFonts w:eastAsia="Times New Roman" w:cs="Calibri"/>
          <w:sz w:val="24"/>
          <w:szCs w:val="24"/>
          <w:lang w:eastAsia="it-IT"/>
        </w:rPr>
      </w:pPr>
    </w:p>
    <w:p w14:paraId="4CC8B8D4" w14:textId="77777777" w:rsidR="00B54785" w:rsidRPr="00D05717" w:rsidRDefault="00B54785" w:rsidP="00B54785">
      <w:pPr>
        <w:spacing w:after="0" w:line="240" w:lineRule="auto"/>
        <w:rPr>
          <w:rFonts w:eastAsia="Times New Roman" w:cs="Calibri"/>
          <w:sz w:val="24"/>
          <w:szCs w:val="24"/>
          <w:lang w:eastAsia="it-IT"/>
        </w:rPr>
      </w:pPr>
      <w:r>
        <w:rPr>
          <w:rFonts w:eastAsia="Times New Roman" w:cs="Calibri"/>
          <w:b/>
          <w:bCs/>
          <w:sz w:val="24"/>
          <w:szCs w:val="24"/>
          <w:u w:val="single"/>
          <w:lang w:eastAsia="it-IT"/>
        </w:rPr>
        <w:t>FABBRICON</w:t>
      </w:r>
      <w:r w:rsidRPr="00D05717">
        <w:rPr>
          <w:rFonts w:eastAsia="Times New Roman" w:cs="Calibri"/>
          <w:b/>
          <w:bCs/>
          <w:sz w:val="24"/>
          <w:szCs w:val="24"/>
          <w:u w:val="single"/>
          <w:lang w:eastAsia="it-IT"/>
        </w:rPr>
        <w:t xml:space="preserve">E </w:t>
      </w:r>
    </w:p>
    <w:p w14:paraId="4B6773A2"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INTERO                              </w:t>
      </w:r>
      <w:r>
        <w:rPr>
          <w:rFonts w:eastAsia="Times New Roman" w:cs="Calibri"/>
          <w:sz w:val="24"/>
          <w:szCs w:val="24"/>
          <w:lang w:eastAsia="it-IT"/>
        </w:rPr>
        <w:t>€</w:t>
      </w:r>
      <w:r w:rsidRPr="00D05717">
        <w:rPr>
          <w:rFonts w:eastAsia="Times New Roman" w:cs="Calibri"/>
          <w:sz w:val="24"/>
          <w:szCs w:val="24"/>
          <w:lang w:eastAsia="it-IT"/>
        </w:rPr>
        <w:t xml:space="preserve"> 1</w:t>
      </w:r>
      <w:r>
        <w:rPr>
          <w:rFonts w:eastAsia="Times New Roman" w:cs="Calibri"/>
          <w:sz w:val="24"/>
          <w:szCs w:val="24"/>
          <w:lang w:eastAsia="it-IT"/>
        </w:rPr>
        <w:t>5,</w:t>
      </w:r>
      <w:r w:rsidRPr="00D05717">
        <w:rPr>
          <w:rFonts w:eastAsia="Times New Roman" w:cs="Calibri"/>
          <w:sz w:val="24"/>
          <w:szCs w:val="24"/>
          <w:lang w:eastAsia="it-IT"/>
        </w:rPr>
        <w:t>00</w:t>
      </w:r>
    </w:p>
    <w:p w14:paraId="5ACBE6CA"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 xml:space="preserve">OVER 65/SOCI COOP     </w:t>
      </w:r>
      <w:r>
        <w:rPr>
          <w:rFonts w:eastAsia="Times New Roman" w:cs="Calibri"/>
          <w:sz w:val="24"/>
          <w:szCs w:val="24"/>
          <w:lang w:eastAsia="it-IT"/>
        </w:rPr>
        <w:t xml:space="preserve"> € </w:t>
      </w:r>
      <w:r w:rsidRPr="00D05717">
        <w:rPr>
          <w:rFonts w:eastAsia="Times New Roman" w:cs="Calibri"/>
          <w:sz w:val="24"/>
          <w:szCs w:val="24"/>
          <w:lang w:eastAsia="it-IT"/>
        </w:rPr>
        <w:t>12</w:t>
      </w:r>
      <w:r>
        <w:rPr>
          <w:rFonts w:eastAsia="Times New Roman" w:cs="Calibri"/>
          <w:sz w:val="24"/>
          <w:szCs w:val="24"/>
          <w:lang w:eastAsia="it-IT"/>
        </w:rPr>
        <w:t>,</w:t>
      </w:r>
      <w:r w:rsidRPr="00D05717">
        <w:rPr>
          <w:rFonts w:eastAsia="Times New Roman" w:cs="Calibri"/>
          <w:sz w:val="24"/>
          <w:szCs w:val="24"/>
          <w:lang w:eastAsia="it-IT"/>
        </w:rPr>
        <w:t>00</w:t>
      </w:r>
    </w:p>
    <w:p w14:paraId="5B61C486"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UN</w:t>
      </w:r>
      <w:r>
        <w:rPr>
          <w:rFonts w:eastAsia="Times New Roman" w:cs="Calibri"/>
          <w:sz w:val="24"/>
          <w:szCs w:val="24"/>
          <w:lang w:eastAsia="it-IT"/>
        </w:rPr>
        <w:t>DER 25                         €</w:t>
      </w:r>
      <w:r w:rsidRPr="00D05717">
        <w:rPr>
          <w:rFonts w:eastAsia="Times New Roman" w:cs="Calibri"/>
          <w:sz w:val="24"/>
          <w:szCs w:val="24"/>
          <w:lang w:eastAsia="it-IT"/>
        </w:rPr>
        <w:t>10</w:t>
      </w:r>
      <w:r>
        <w:rPr>
          <w:rFonts w:eastAsia="Times New Roman" w:cs="Calibri"/>
          <w:sz w:val="24"/>
          <w:szCs w:val="24"/>
          <w:lang w:eastAsia="it-IT"/>
        </w:rPr>
        <w:t>,</w:t>
      </w:r>
      <w:r w:rsidRPr="00D05717">
        <w:rPr>
          <w:rFonts w:eastAsia="Times New Roman" w:cs="Calibri"/>
          <w:sz w:val="24"/>
          <w:szCs w:val="24"/>
          <w:lang w:eastAsia="it-IT"/>
        </w:rPr>
        <w:t>00</w:t>
      </w:r>
    </w:p>
    <w:p w14:paraId="50BD2D28" w14:textId="77777777" w:rsidR="00B54785" w:rsidRPr="00D05717" w:rsidRDefault="00B54785" w:rsidP="00B54785">
      <w:pPr>
        <w:spacing w:after="0" w:line="240" w:lineRule="auto"/>
        <w:rPr>
          <w:rFonts w:eastAsia="Times New Roman" w:cs="Calibri"/>
          <w:sz w:val="24"/>
          <w:szCs w:val="24"/>
          <w:lang w:eastAsia="it-IT"/>
        </w:rPr>
      </w:pPr>
      <w:r w:rsidRPr="00D05717">
        <w:rPr>
          <w:rFonts w:eastAsia="Times New Roman" w:cs="Calibri"/>
          <w:sz w:val="24"/>
          <w:szCs w:val="24"/>
          <w:lang w:eastAsia="it-IT"/>
        </w:rPr>
        <w:t>A</w:t>
      </w:r>
      <w:r>
        <w:rPr>
          <w:rFonts w:eastAsia="Times New Roman" w:cs="Calibri"/>
          <w:sz w:val="24"/>
          <w:szCs w:val="24"/>
          <w:lang w:eastAsia="it-IT"/>
        </w:rPr>
        <w:t>BBONATO                       € 11,</w:t>
      </w:r>
      <w:r w:rsidRPr="00D05717">
        <w:rPr>
          <w:rFonts w:eastAsia="Times New Roman" w:cs="Calibri"/>
          <w:sz w:val="24"/>
          <w:szCs w:val="24"/>
          <w:lang w:eastAsia="it-IT"/>
        </w:rPr>
        <w:t>00</w:t>
      </w:r>
    </w:p>
    <w:p w14:paraId="047A47A1" w14:textId="77777777" w:rsidR="00B54785" w:rsidRPr="00D05717" w:rsidRDefault="00B54785" w:rsidP="00B54785">
      <w:pPr>
        <w:spacing w:after="0" w:line="240" w:lineRule="auto"/>
        <w:rPr>
          <w:rFonts w:eastAsia="Times New Roman" w:cs="Calibri"/>
          <w:sz w:val="24"/>
          <w:szCs w:val="24"/>
          <w:lang w:eastAsia="it-IT"/>
        </w:rPr>
      </w:pPr>
    </w:p>
    <w:p w14:paraId="621A94C6" w14:textId="77777777" w:rsidR="00B54785" w:rsidRPr="00D05717" w:rsidRDefault="00B54785" w:rsidP="00B54785">
      <w:pPr>
        <w:spacing w:after="0" w:line="240" w:lineRule="auto"/>
        <w:rPr>
          <w:rFonts w:eastAsia="Times New Roman" w:cs="Calibri"/>
          <w:sz w:val="24"/>
          <w:szCs w:val="24"/>
          <w:lang w:eastAsia="it-IT"/>
        </w:rPr>
      </w:pPr>
    </w:p>
    <w:p w14:paraId="30CA4CFE" w14:textId="77777777" w:rsidR="00B54785" w:rsidRDefault="00B54785" w:rsidP="00B54785">
      <w:pPr>
        <w:spacing w:after="0" w:line="240" w:lineRule="auto"/>
        <w:rPr>
          <w:rFonts w:eastAsia="Times New Roman" w:cs="Calibri"/>
          <w:sz w:val="24"/>
          <w:szCs w:val="24"/>
          <w:lang w:eastAsia="it-IT"/>
        </w:rPr>
      </w:pPr>
      <w:r w:rsidRPr="004645D9">
        <w:rPr>
          <w:rFonts w:eastAsia="Times New Roman" w:cs="Calibri"/>
          <w:b/>
          <w:sz w:val="24"/>
          <w:szCs w:val="24"/>
          <w:lang w:eastAsia="it-IT"/>
        </w:rPr>
        <w:t>CARD DI PRIMAVERA</w:t>
      </w:r>
      <w:r w:rsidRPr="00D05717">
        <w:rPr>
          <w:rFonts w:eastAsia="Times New Roman" w:cs="Calibri"/>
          <w:sz w:val="24"/>
          <w:szCs w:val="24"/>
          <w:lang w:eastAsia="it-IT"/>
        </w:rPr>
        <w:t xml:space="preserve"> (3 ingressi</w:t>
      </w:r>
      <w:r>
        <w:rPr>
          <w:rFonts w:eastAsia="Times New Roman" w:cs="Calibri"/>
          <w:sz w:val="24"/>
          <w:szCs w:val="24"/>
          <w:lang w:eastAsia="it-IT"/>
        </w:rPr>
        <w:t xml:space="preserve"> utilizzabili per tutti gli spettacoli in scena, separatamente o congiuntamente</w:t>
      </w:r>
      <w:r w:rsidRPr="00D05717">
        <w:rPr>
          <w:rFonts w:eastAsia="Times New Roman" w:cs="Calibri"/>
          <w:sz w:val="24"/>
          <w:szCs w:val="24"/>
          <w:lang w:eastAsia="it-IT"/>
        </w:rPr>
        <w:t>)</w:t>
      </w:r>
      <w:r>
        <w:rPr>
          <w:rFonts w:eastAsia="Times New Roman" w:cs="Calibri"/>
          <w:sz w:val="24"/>
          <w:szCs w:val="24"/>
          <w:lang w:eastAsia="it-IT"/>
        </w:rPr>
        <w:t xml:space="preserve"> &gt; €</w:t>
      </w:r>
      <w:r w:rsidRPr="00D05717">
        <w:rPr>
          <w:rFonts w:eastAsia="Times New Roman" w:cs="Calibri"/>
          <w:sz w:val="24"/>
          <w:szCs w:val="24"/>
          <w:lang w:eastAsia="it-IT"/>
        </w:rPr>
        <w:t> 39</w:t>
      </w:r>
      <w:r>
        <w:rPr>
          <w:rFonts w:eastAsia="Times New Roman" w:cs="Calibri"/>
          <w:sz w:val="24"/>
          <w:szCs w:val="24"/>
          <w:lang w:eastAsia="it-IT"/>
        </w:rPr>
        <w:t>,00</w:t>
      </w:r>
    </w:p>
    <w:p w14:paraId="5BF876AD" w14:textId="77777777" w:rsidR="00B54785" w:rsidRDefault="00B54785" w:rsidP="00B54785">
      <w:pPr>
        <w:spacing w:after="0" w:line="240" w:lineRule="auto"/>
        <w:rPr>
          <w:rFonts w:eastAsia="Times New Roman" w:cs="Calibri"/>
          <w:sz w:val="24"/>
          <w:szCs w:val="24"/>
          <w:lang w:eastAsia="it-IT"/>
        </w:rPr>
      </w:pPr>
    </w:p>
    <w:p w14:paraId="65EDB2D9" w14:textId="77777777" w:rsidR="00B54785" w:rsidRDefault="00B54785" w:rsidP="00B54785">
      <w:pPr>
        <w:spacing w:after="0" w:line="240" w:lineRule="auto"/>
        <w:rPr>
          <w:rFonts w:eastAsia="Times New Roman" w:cs="Calibri"/>
          <w:sz w:val="24"/>
          <w:szCs w:val="24"/>
          <w:lang w:eastAsia="it-IT"/>
        </w:rPr>
      </w:pPr>
    </w:p>
    <w:p w14:paraId="6AF30D2A" w14:textId="77777777" w:rsidR="00B54785" w:rsidRPr="00632980" w:rsidRDefault="00B54785" w:rsidP="00B54785">
      <w:pPr>
        <w:spacing w:after="0" w:line="240" w:lineRule="auto"/>
        <w:rPr>
          <w:rFonts w:eastAsia="Times New Roman" w:cs="Calibri"/>
          <w:color w:val="FF0000"/>
          <w:sz w:val="24"/>
          <w:szCs w:val="24"/>
          <w:lang w:eastAsia="it-IT"/>
        </w:rPr>
      </w:pPr>
      <w:r w:rsidRPr="0048714B">
        <w:rPr>
          <w:rFonts w:eastAsia="Times New Roman" w:cs="Calibri"/>
          <w:color w:val="FF0000"/>
          <w:sz w:val="24"/>
          <w:szCs w:val="24"/>
          <w:lang w:eastAsia="it-IT"/>
        </w:rPr>
        <w:t>BIGLIETTO STUDENTE</w:t>
      </w:r>
      <w:r w:rsidRPr="00D05717">
        <w:rPr>
          <w:rFonts w:eastAsia="Times New Roman" w:cs="Calibri"/>
          <w:sz w:val="24"/>
          <w:szCs w:val="24"/>
          <w:lang w:eastAsia="it-IT"/>
        </w:rPr>
        <w:t>  </w:t>
      </w:r>
    </w:p>
    <w:p w14:paraId="094CF866" w14:textId="5181341B" w:rsidR="00B54785" w:rsidRPr="00D05717" w:rsidRDefault="009F34AE" w:rsidP="00B54785">
      <w:pPr>
        <w:spacing w:after="0" w:line="240" w:lineRule="auto"/>
        <w:rPr>
          <w:rFonts w:eastAsia="Times New Roman" w:cs="Calibri"/>
          <w:sz w:val="24"/>
          <w:szCs w:val="24"/>
          <w:lang w:eastAsia="it-IT"/>
        </w:rPr>
      </w:pPr>
      <w:r>
        <w:rPr>
          <w:rFonts w:eastAsia="Times New Roman" w:cs="Calibri"/>
          <w:sz w:val="24"/>
          <w:szCs w:val="24"/>
          <w:lang w:eastAsia="it-IT"/>
        </w:rPr>
        <w:t xml:space="preserve">                              </w:t>
      </w:r>
      <w:r w:rsidR="00B54785">
        <w:rPr>
          <w:rFonts w:eastAsia="Times New Roman" w:cs="Calibri"/>
          <w:sz w:val="24"/>
          <w:szCs w:val="24"/>
          <w:lang w:eastAsia="it-IT"/>
        </w:rPr>
        <w:t xml:space="preserve">     € </w:t>
      </w:r>
      <w:r w:rsidR="001A62AA">
        <w:rPr>
          <w:rFonts w:eastAsia="Times New Roman" w:cs="Calibri"/>
          <w:sz w:val="24"/>
          <w:szCs w:val="24"/>
          <w:lang w:eastAsia="it-IT"/>
        </w:rPr>
        <w:t>10</w:t>
      </w:r>
      <w:r w:rsidR="00B54785">
        <w:rPr>
          <w:rFonts w:eastAsia="Times New Roman" w:cs="Calibri"/>
          <w:sz w:val="24"/>
          <w:szCs w:val="24"/>
          <w:lang w:eastAsia="it-IT"/>
        </w:rPr>
        <w:t>,</w:t>
      </w:r>
      <w:r w:rsidR="00B54785" w:rsidRPr="00D05717">
        <w:rPr>
          <w:rFonts w:eastAsia="Times New Roman" w:cs="Calibri"/>
          <w:sz w:val="24"/>
          <w:szCs w:val="24"/>
          <w:lang w:eastAsia="it-IT"/>
        </w:rPr>
        <w:t>00</w:t>
      </w:r>
    </w:p>
    <w:p w14:paraId="68E22982" w14:textId="77777777" w:rsidR="00B54785" w:rsidRPr="00D05717" w:rsidRDefault="00B54785" w:rsidP="00B54785">
      <w:pPr>
        <w:spacing w:after="0" w:line="240" w:lineRule="auto"/>
        <w:rPr>
          <w:rFonts w:eastAsia="Times New Roman" w:cs="Calibri"/>
          <w:sz w:val="24"/>
          <w:szCs w:val="24"/>
          <w:lang w:eastAsia="it-IT"/>
        </w:rPr>
      </w:pPr>
    </w:p>
    <w:p w14:paraId="5359DA58" w14:textId="77777777" w:rsidR="00B54785" w:rsidRDefault="00B54785"/>
    <w:sectPr w:rsidR="00B54785" w:rsidSect="001A6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85"/>
    <w:rsid w:val="001A62AA"/>
    <w:rsid w:val="00954140"/>
    <w:rsid w:val="009F34AE"/>
    <w:rsid w:val="00B54785"/>
    <w:rsid w:val="00D130FC"/>
    <w:rsid w:val="00D91576"/>
    <w:rsid w:val="00DE42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F3F8"/>
  <w15:chartTrackingRefBased/>
  <w15:docId w15:val="{40E8174A-1D61-4377-A311-07B427B2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47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B54785"/>
    <w:rPr>
      <w:i/>
      <w:iCs/>
    </w:rPr>
  </w:style>
  <w:style w:type="character" w:styleId="Enfasigrassetto">
    <w:name w:val="Strong"/>
    <w:basedOn w:val="Carpredefinitoparagrafo"/>
    <w:uiPriority w:val="22"/>
    <w:qFormat/>
    <w:rsid w:val="00B54785"/>
    <w:rPr>
      <w:b/>
      <w:bCs/>
    </w:rPr>
  </w:style>
  <w:style w:type="paragraph" w:customStyle="1" w:styleId="Corpo">
    <w:name w:val="Corpo"/>
    <w:rsid w:val="00B5478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paragraph" w:styleId="NormaleWeb">
    <w:name w:val="Normal (Web)"/>
    <w:basedOn w:val="Normale"/>
    <w:uiPriority w:val="99"/>
    <w:unhideWhenUsed/>
    <w:rsid w:val="00B5478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fobase">
    <w:name w:val="[Paragrafo base]"/>
    <w:basedOn w:val="Normale"/>
    <w:rsid w:val="00B54785"/>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t-IT"/>
    </w:rPr>
  </w:style>
  <w:style w:type="character" w:styleId="Collegamentoipertestuale">
    <w:name w:val="Hyperlink"/>
    <w:basedOn w:val="Carpredefinitoparagrafo"/>
    <w:uiPriority w:val="99"/>
    <w:semiHidden/>
    <w:unhideWhenUsed/>
    <w:rsid w:val="00D91576"/>
    <w:rPr>
      <w:color w:val="0563C1" w:themeColor="hyperlink"/>
      <w:u w:val="single"/>
    </w:rPr>
  </w:style>
  <w:style w:type="paragraph" w:customStyle="1" w:styleId="CorpoA">
    <w:name w:val="Corpo A"/>
    <w:rsid w:val="00D91576"/>
    <w:pPr>
      <w:spacing w:after="0" w:line="240" w:lineRule="auto"/>
    </w:pPr>
    <w:rPr>
      <w:rFonts w:ascii="Helvetica Neue" w:eastAsia="Arial Unicode MS" w:hAnsi="Helvetica Neue" w:cs="Arial Unicode MS"/>
      <w:color w:val="000000"/>
      <w:u w:color="000000"/>
      <w:lang w:eastAsia="it-IT"/>
    </w:rPr>
  </w:style>
  <w:style w:type="character" w:customStyle="1" w:styleId="Nessuno">
    <w:name w:val="Nessuno"/>
    <w:rsid w:val="00D91576"/>
  </w:style>
  <w:style w:type="character" w:customStyle="1" w:styleId="Hyperlink0">
    <w:name w:val="Hyperlink.0"/>
    <w:basedOn w:val="Nessuno"/>
    <w:rsid w:val="00D91576"/>
    <w:rPr>
      <w:rFonts w:ascii="Arial" w:eastAsia="Arial" w:hAnsi="Arial" w:cs="Arial" w:hint="default"/>
      <w:outline w:val="0"/>
      <w:shadow w:val="0"/>
      <w:emboss w:val="0"/>
      <w:imprint w:val="0"/>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terballetto.it/aterballetto/coreografi/johan-inger/"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993</Words>
  <Characters>5663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4</cp:revision>
  <dcterms:created xsi:type="dcterms:W3CDTF">2021-04-23T09:43:00Z</dcterms:created>
  <dcterms:modified xsi:type="dcterms:W3CDTF">2021-04-26T11:38:00Z</dcterms:modified>
</cp:coreProperties>
</file>